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VICTORIA</w:t>
      </w:r>
      <w:r>
        <w:rPr>
          <w:spacing w:val="-16"/>
        </w:rPr>
        <w:t> </w:t>
      </w:r>
      <w:r>
        <w:rPr>
          <w:spacing w:val="-2"/>
        </w:rPr>
        <w:t>PIEHOWSKI</w:t>
      </w:r>
    </w:p>
    <w:p>
      <w:pPr>
        <w:pStyle w:val="BodyText"/>
        <w:ind w:left="2193" w:right="2132"/>
        <w:jc w:val="center"/>
      </w:pPr>
      <w:r>
        <w:rPr/>
        <w:t>University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Buffalo,</w:t>
      </w:r>
      <w:r>
        <w:rPr>
          <w:spacing w:val="-6"/>
        </w:rPr>
        <w:t> </w:t>
      </w:r>
      <w:r>
        <w:rPr/>
        <w:t>SUNY</w:t>
      </w:r>
      <w:r>
        <w:rPr>
          <w:spacing w:val="-5"/>
        </w:rPr>
        <w:t> </w:t>
      </w:r>
      <w:r>
        <w:rPr/>
        <w:t>|</w:t>
      </w:r>
      <w:r>
        <w:rPr>
          <w:spacing w:val="-7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Sociology 455 Park Hall, Buffalo NY, 14260 </w:t>
      </w:r>
      <w:hyperlink r:id="rId6">
        <w:r>
          <w:rPr>
            <w:color w:val="0000FF"/>
            <w:spacing w:val="-2"/>
            <w:u w:val="single" w:color="0000FF"/>
          </w:rPr>
          <w:t>vpiehows@buffalo.edu</w:t>
        </w:r>
      </w:hyperlink>
    </w:p>
    <w:p>
      <w:pPr>
        <w:pStyle w:val="BodyText"/>
        <w:spacing w:before="193"/>
      </w:pPr>
    </w:p>
    <w:p>
      <w:pPr>
        <w:pStyle w:val="Heading1"/>
        <w:ind w:left="260"/>
        <w:rPr>
          <w:u w:val="none"/>
        </w:rPr>
      </w:pPr>
      <w:r>
        <w:rPr>
          <w:u w:val="single"/>
        </w:rPr>
        <w:t>ACADEMIC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EMPLOYMENT</w:t>
      </w:r>
    </w:p>
    <w:p>
      <w:pPr>
        <w:pStyle w:val="BodyText"/>
        <w:spacing w:before="262"/>
        <w:ind w:left="260" w:right="114"/>
      </w:pPr>
      <w:r>
        <w:rPr>
          <w:b/>
        </w:rPr>
        <w:t>2023</w:t>
      </w:r>
      <w:r>
        <w:rPr>
          <w:b/>
          <w:spacing w:val="-4"/>
        </w:rPr>
        <w:t> </w:t>
      </w:r>
      <w:r>
        <w:rPr/>
        <w:t>Assistant</w:t>
      </w:r>
      <w:r>
        <w:rPr>
          <w:spacing w:val="-4"/>
        </w:rPr>
        <w:t> </w:t>
      </w:r>
      <w:r>
        <w:rPr/>
        <w:t>Professor,</w:t>
      </w:r>
      <w:r>
        <w:rPr>
          <w:spacing w:val="-2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Sociology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Criminology,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Buffalo, </w:t>
      </w:r>
      <w:r>
        <w:rPr>
          <w:spacing w:val="-4"/>
        </w:rPr>
        <w:t>SUNY</w:t>
      </w:r>
    </w:p>
    <w:p>
      <w:pPr>
        <w:pStyle w:val="Heading1"/>
        <w:spacing w:before="268"/>
        <w:ind w:left="260"/>
        <w:rPr>
          <w:u w:val="none"/>
        </w:rPr>
      </w:pPr>
      <w:r>
        <w:rPr>
          <w:spacing w:val="-2"/>
          <w:u w:val="single"/>
        </w:rPr>
        <w:t>EDUCATION</w:t>
      </w:r>
    </w:p>
    <w:p>
      <w:pPr>
        <w:pStyle w:val="BodyText"/>
        <w:spacing w:before="262"/>
        <w:ind w:left="879" w:right="2896" w:hanging="620"/>
      </w:pPr>
      <w:r>
        <w:rPr>
          <w:b/>
        </w:rPr>
        <w:t>2023</w:t>
      </w:r>
      <w:r>
        <w:rPr>
          <w:b/>
          <w:spacing w:val="-6"/>
        </w:rPr>
        <w:t> </w:t>
      </w:r>
      <w:r>
        <w:rPr/>
        <w:t>Ph.D.</w:t>
      </w:r>
      <w:r>
        <w:rPr>
          <w:spacing w:val="-7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Sociology,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Minnesota Minor: Feminist and Critical Sexuality Studies</w:t>
      </w:r>
    </w:p>
    <w:p>
      <w:pPr>
        <w:pStyle w:val="BodyText"/>
        <w:ind w:left="879" w:right="465"/>
      </w:pPr>
      <w:r>
        <w:rPr>
          <w:b/>
        </w:rPr>
        <w:t>Dissertation</w:t>
      </w:r>
      <w:r>
        <w:rPr/>
        <w:t>: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Uses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Trauma:</w:t>
      </w:r>
      <w:r>
        <w:rPr>
          <w:spacing w:val="-5"/>
        </w:rPr>
        <w:t> </w:t>
      </w:r>
      <w:r>
        <w:rPr/>
        <w:t>Establishing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Expanding</w:t>
      </w:r>
      <w:r>
        <w:rPr>
          <w:spacing w:val="-5"/>
        </w:rPr>
        <w:t> </w:t>
      </w:r>
      <w:r>
        <w:rPr/>
        <w:t>Veterans Treatment Courts in Minnesota</w:t>
      </w:r>
    </w:p>
    <w:p>
      <w:pPr>
        <w:spacing w:before="0"/>
        <w:ind w:left="879" w:right="114" w:firstLine="0"/>
        <w:jc w:val="left"/>
        <w:rPr>
          <w:i/>
          <w:sz w:val="24"/>
        </w:rPr>
      </w:pPr>
      <w:r>
        <w:rPr>
          <w:sz w:val="24"/>
        </w:rPr>
        <w:t>*</w:t>
      </w:r>
      <w:r>
        <w:rPr>
          <w:i/>
          <w:sz w:val="24"/>
        </w:rPr>
        <w:t>Honorable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Mention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Recipient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b/>
          <w:i/>
          <w:sz w:val="24"/>
        </w:rPr>
        <w:t>Law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Society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Dissertation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Prize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(Law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Society Association), 2024</w:t>
      </w:r>
    </w:p>
    <w:p>
      <w:pPr>
        <w:pStyle w:val="BodyText"/>
        <w:rPr>
          <w:i/>
        </w:rPr>
      </w:pPr>
    </w:p>
    <w:p>
      <w:pPr>
        <w:pStyle w:val="BodyText"/>
        <w:ind w:left="260"/>
      </w:pPr>
      <w:r>
        <w:rPr>
          <w:b/>
        </w:rPr>
        <w:t>2019</w:t>
      </w:r>
      <w:r>
        <w:rPr>
          <w:b/>
          <w:spacing w:val="-1"/>
        </w:rPr>
        <w:t> </w:t>
      </w:r>
      <w:r>
        <w:rPr/>
        <w:t>M.A Sociology, University of </w:t>
      </w:r>
      <w:r>
        <w:rPr>
          <w:spacing w:val="-2"/>
        </w:rPr>
        <w:t>Minnesota</w:t>
      </w:r>
    </w:p>
    <w:p>
      <w:pPr>
        <w:pStyle w:val="BodyText"/>
      </w:pPr>
    </w:p>
    <w:p>
      <w:pPr>
        <w:pStyle w:val="BodyText"/>
        <w:ind w:left="260"/>
      </w:pPr>
      <w:r>
        <w:rPr>
          <w:b/>
        </w:rPr>
        <w:t>2009</w:t>
      </w:r>
      <w:r>
        <w:rPr>
          <w:b/>
          <w:spacing w:val="-3"/>
        </w:rPr>
        <w:t> </w:t>
      </w:r>
      <w:r>
        <w:rPr/>
        <w:t>B.A. English</w:t>
      </w:r>
      <w:r>
        <w:rPr>
          <w:spacing w:val="-1"/>
        </w:rPr>
        <w:t> </w:t>
      </w:r>
      <w:r>
        <w:rPr/>
        <w:t>and Spanish,</w:t>
      </w:r>
      <w:r>
        <w:rPr>
          <w:spacing w:val="-1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St. Benedict</w:t>
      </w:r>
      <w:r>
        <w:rPr>
          <w:spacing w:val="-1"/>
        </w:rPr>
        <w:t> </w:t>
      </w:r>
      <w:r>
        <w:rPr/>
        <w:t>(summa</w:t>
      </w:r>
      <w:r>
        <w:rPr>
          <w:spacing w:val="-1"/>
        </w:rPr>
        <w:t> </w:t>
      </w:r>
      <w:r>
        <w:rPr/>
        <w:t>cum</w:t>
      </w:r>
      <w:r>
        <w:rPr>
          <w:spacing w:val="1"/>
        </w:rPr>
        <w:t> </w:t>
      </w:r>
      <w:r>
        <w:rPr>
          <w:spacing w:val="-2"/>
        </w:rPr>
        <w:t>laude)</w:t>
      </w:r>
    </w:p>
    <w:p>
      <w:pPr>
        <w:pStyle w:val="BodyText"/>
        <w:spacing w:before="213"/>
      </w:pPr>
    </w:p>
    <w:p>
      <w:pPr>
        <w:pStyle w:val="Heading1"/>
        <w:ind w:left="260"/>
        <w:rPr>
          <w:u w:val="none"/>
        </w:rPr>
      </w:pPr>
      <w:r>
        <w:rPr>
          <w:u w:val="single"/>
        </w:rPr>
        <w:t>AREAS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INTEREST</w:t>
      </w:r>
    </w:p>
    <w:p>
      <w:pPr>
        <w:pStyle w:val="BodyText"/>
        <w:spacing w:before="156"/>
        <w:ind w:left="260" w:right="465"/>
      </w:pPr>
      <w:r>
        <w:rPr/>
        <w:t>Punishment,</w:t>
      </w:r>
      <w:r>
        <w:rPr>
          <w:spacing w:val="-5"/>
        </w:rPr>
        <w:t> </w:t>
      </w:r>
      <w:r>
        <w:rPr/>
        <w:t>Medical</w:t>
      </w:r>
      <w:r>
        <w:rPr>
          <w:spacing w:val="-5"/>
        </w:rPr>
        <w:t> </w:t>
      </w:r>
      <w:r>
        <w:rPr/>
        <w:t>Sociology,</w:t>
      </w:r>
      <w:r>
        <w:rPr>
          <w:spacing w:val="-4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Studies,</w:t>
      </w:r>
      <w:r>
        <w:rPr>
          <w:spacing w:val="-4"/>
        </w:rPr>
        <w:t> </w:t>
      </w:r>
      <w:r>
        <w:rPr/>
        <w:t>Qualitative</w:t>
      </w:r>
      <w:r>
        <w:rPr>
          <w:spacing w:val="-5"/>
        </w:rPr>
        <w:t> </w:t>
      </w:r>
      <w:r>
        <w:rPr/>
        <w:t>Methods, Discourse Analysis, Social Policy, Violence, Treatment Courts, Gender, Race, Class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spacing w:before="1"/>
        <w:ind w:left="260"/>
        <w:rPr>
          <w:u w:val="none"/>
        </w:rPr>
      </w:pPr>
      <w:r>
        <w:rPr>
          <w:u w:val="single"/>
        </w:rPr>
        <w:t>PEER</w:t>
      </w:r>
      <w:r>
        <w:rPr>
          <w:spacing w:val="-7"/>
          <w:u w:val="single"/>
        </w:rPr>
        <w:t> </w:t>
      </w:r>
      <w:r>
        <w:rPr>
          <w:u w:val="single"/>
        </w:rPr>
        <w:t>REVIEWED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PUBLICATIONS</w:t>
      </w:r>
    </w:p>
    <w:p>
      <w:pPr>
        <w:spacing w:before="302"/>
        <w:ind w:left="879" w:right="465" w:hanging="620"/>
        <w:jc w:val="left"/>
        <w:rPr>
          <w:sz w:val="24"/>
        </w:rPr>
      </w:pPr>
      <w:r>
        <w:rPr>
          <w:sz w:val="24"/>
        </w:rPr>
        <w:t>(forthcoming)</w:t>
      </w:r>
      <w:r>
        <w:rPr>
          <w:spacing w:val="-6"/>
          <w:sz w:val="24"/>
        </w:rPr>
        <w:t> </w:t>
      </w:r>
      <w:r>
        <w:rPr>
          <w:b/>
          <w:sz w:val="24"/>
        </w:rPr>
        <w:t>Piehowski,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V.</w:t>
      </w:r>
      <w:r>
        <w:rPr>
          <w:b/>
          <w:spacing w:val="-4"/>
          <w:sz w:val="24"/>
        </w:rPr>
        <w:t> </w:t>
      </w:r>
      <w:r>
        <w:rPr>
          <w:sz w:val="24"/>
        </w:rPr>
        <w:t>(2025).</w:t>
      </w:r>
      <w:r>
        <w:rPr>
          <w:spacing w:val="-6"/>
          <w:sz w:val="24"/>
        </w:rPr>
        <w:t> </w:t>
      </w:r>
      <w:r>
        <w:rPr>
          <w:sz w:val="24"/>
        </w:rPr>
        <w:t>“Medicalizing</w:t>
      </w:r>
      <w:r>
        <w:rPr>
          <w:spacing w:val="-5"/>
          <w:sz w:val="24"/>
        </w:rPr>
        <w:t> </w:t>
      </w:r>
      <w:r>
        <w:rPr>
          <w:sz w:val="24"/>
        </w:rPr>
        <w:t>Violence: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Institutional</w:t>
      </w:r>
      <w:r>
        <w:rPr>
          <w:spacing w:val="-5"/>
          <w:sz w:val="24"/>
        </w:rPr>
        <w:t> </w:t>
      </w:r>
      <w:r>
        <w:rPr>
          <w:sz w:val="24"/>
        </w:rPr>
        <w:t>Politics</w:t>
      </w:r>
      <w:r>
        <w:rPr>
          <w:spacing w:val="-5"/>
          <w:sz w:val="24"/>
        </w:rPr>
        <w:t> </w:t>
      </w:r>
      <w:r>
        <w:rPr>
          <w:sz w:val="24"/>
        </w:rPr>
        <w:t>of Trauma in Veterans Treatment Courts.” </w:t>
      </w:r>
      <w:r>
        <w:rPr>
          <w:i/>
          <w:sz w:val="24"/>
        </w:rPr>
        <w:t>Social Science &amp; Medicine</w:t>
      </w:r>
      <w:r>
        <w:rPr>
          <w:sz w:val="24"/>
        </w:rPr>
        <w:t>.</w:t>
      </w:r>
    </w:p>
    <w:p>
      <w:pPr>
        <w:pStyle w:val="BodyText"/>
        <w:spacing w:before="43"/>
      </w:pPr>
    </w:p>
    <w:p>
      <w:pPr>
        <w:pStyle w:val="BodyText"/>
        <w:spacing w:before="1"/>
        <w:ind w:left="260"/>
      </w:pPr>
      <w:r>
        <w:rPr>
          <w:b/>
        </w:rPr>
        <w:t>Piehowski,</w:t>
      </w:r>
      <w:r>
        <w:rPr>
          <w:b/>
          <w:spacing w:val="-2"/>
        </w:rPr>
        <w:t> </w:t>
      </w:r>
      <w:r>
        <w:rPr>
          <w:b/>
        </w:rPr>
        <w:t>V.,</w:t>
      </w:r>
      <w:r>
        <w:rPr>
          <w:b/>
          <w:spacing w:val="-1"/>
        </w:rPr>
        <w:t> </w:t>
      </w:r>
      <w:r>
        <w:rPr/>
        <w:t>Phelps,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(2022).</w:t>
      </w:r>
      <w:r>
        <w:rPr>
          <w:spacing w:val="-1"/>
        </w:rPr>
        <w:t> </w:t>
      </w:r>
      <w:r>
        <w:rPr/>
        <w:t>Strong-arm</w:t>
      </w:r>
      <w:r>
        <w:rPr>
          <w:spacing w:val="-1"/>
        </w:rPr>
        <w:t> </w:t>
      </w:r>
      <w:r>
        <w:rPr/>
        <w:t>Sobriety:</w:t>
      </w:r>
      <w:r>
        <w:rPr>
          <w:spacing w:val="-1"/>
        </w:rPr>
        <w:t> </w:t>
      </w:r>
      <w:r>
        <w:rPr/>
        <w:t>Addressing</w:t>
      </w:r>
      <w:r>
        <w:rPr>
          <w:spacing w:val="-1"/>
        </w:rPr>
        <w:t> </w:t>
      </w:r>
      <w:r>
        <w:rPr/>
        <w:t>Precarity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>
          <w:spacing w:val="-2"/>
        </w:rPr>
        <w:t>Probation.</w:t>
      </w:r>
    </w:p>
    <w:p>
      <w:pPr>
        <w:spacing w:before="0"/>
        <w:ind w:left="879" w:right="0" w:firstLine="0"/>
        <w:jc w:val="left"/>
        <w:rPr>
          <w:sz w:val="24"/>
        </w:rPr>
      </w:pPr>
      <w:r>
        <w:rPr>
          <w:b/>
          <w:i/>
          <w:sz w:val="24"/>
        </w:rPr>
        <w:t>Law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&amp;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Social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Inquiry.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1-28.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doi:10.1017/lsi.2022.49.</w:t>
      </w:r>
    </w:p>
    <w:p>
      <w:pPr>
        <w:pStyle w:val="BodyText"/>
        <w:spacing w:before="40"/>
      </w:pPr>
    </w:p>
    <w:p>
      <w:pPr>
        <w:spacing w:before="0"/>
        <w:ind w:left="879" w:right="465" w:hanging="620"/>
        <w:jc w:val="left"/>
        <w:rPr>
          <w:b/>
          <w:sz w:val="24"/>
        </w:rPr>
      </w:pPr>
      <w:r>
        <w:rPr>
          <w:b/>
          <w:sz w:val="24"/>
        </w:rPr>
        <w:t>Piehowski,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V.</w:t>
      </w:r>
      <w:r>
        <w:rPr>
          <w:b/>
          <w:spacing w:val="-3"/>
          <w:sz w:val="24"/>
        </w:rPr>
        <w:t> </w:t>
      </w:r>
      <w:r>
        <w:rPr>
          <w:sz w:val="24"/>
        </w:rPr>
        <w:t>(2022).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Punitive</w:t>
      </w:r>
      <w:r>
        <w:rPr>
          <w:spacing w:val="-3"/>
          <w:sz w:val="24"/>
        </w:rPr>
        <w:t> </w:t>
      </w:r>
      <w:r>
        <w:rPr>
          <w:sz w:val="24"/>
        </w:rPr>
        <w:t>Aegis:</w:t>
      </w:r>
      <w:r>
        <w:rPr>
          <w:spacing w:val="-3"/>
          <w:sz w:val="24"/>
        </w:rPr>
        <w:t> </w:t>
      </w:r>
      <w:r>
        <w:rPr>
          <w:sz w:val="24"/>
        </w:rPr>
        <w:t>Dependency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Family</w:t>
      </w:r>
      <w:r>
        <w:rPr>
          <w:spacing w:val="-3"/>
          <w:sz w:val="24"/>
        </w:rPr>
        <w:t> </w:t>
      </w:r>
      <w:r>
        <w:rPr>
          <w:sz w:val="24"/>
        </w:rPr>
        <w:t>Justice</w:t>
      </w:r>
      <w:r>
        <w:rPr>
          <w:spacing w:val="-5"/>
          <w:sz w:val="24"/>
        </w:rPr>
        <w:t> </w:t>
      </w:r>
      <w:r>
        <w:rPr>
          <w:sz w:val="24"/>
        </w:rPr>
        <w:t>Center Model. </w:t>
      </w:r>
      <w:r>
        <w:rPr>
          <w:b/>
          <w:i/>
          <w:sz w:val="24"/>
        </w:rPr>
        <w:t>Punishment &amp; Society. </w:t>
      </w:r>
      <w:r>
        <w:rPr>
          <w:sz w:val="24"/>
        </w:rPr>
        <w:t>24 (2): 221–40</w:t>
      </w:r>
      <w:r>
        <w:rPr>
          <w:b/>
          <w:sz w:val="24"/>
        </w:rPr>
        <w:t>.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before="1"/>
        <w:ind w:left="879" w:right="440" w:hanging="620"/>
        <w:jc w:val="both"/>
      </w:pPr>
      <w:r>
        <w:rPr/>
        <w:t>Horowitz,</w:t>
      </w:r>
      <w:r>
        <w:rPr>
          <w:spacing w:val="-3"/>
        </w:rPr>
        <w:t> </w:t>
      </w:r>
      <w:r>
        <w:rPr/>
        <w:t>V.,</w:t>
      </w:r>
      <w:r>
        <w:rPr>
          <w:spacing w:val="-3"/>
        </w:rPr>
        <w:t> </w:t>
      </w:r>
      <w:r>
        <w:rPr/>
        <w:t>Larson,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Nobles,</w:t>
      </w:r>
      <w:r>
        <w:rPr>
          <w:spacing w:val="-3"/>
        </w:rPr>
        <w:t> </w:t>
      </w:r>
      <w:r>
        <w:rPr/>
        <w:t>A.,</w:t>
      </w:r>
      <w:r>
        <w:rPr>
          <w:spacing w:val="-3"/>
        </w:rPr>
        <w:t> </w:t>
      </w:r>
      <w:r>
        <w:rPr>
          <w:b/>
        </w:rPr>
        <w:t>Piehowski,</w:t>
      </w:r>
      <w:r>
        <w:rPr>
          <w:b/>
          <w:spacing w:val="-3"/>
        </w:rPr>
        <w:t> </w:t>
      </w:r>
      <w:r>
        <w:rPr>
          <w:b/>
        </w:rPr>
        <w:t>V</w:t>
      </w:r>
      <w:r>
        <w:rPr/>
        <w:t>.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Page,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(2021)</w:t>
      </w:r>
      <w:r>
        <w:rPr>
          <w:spacing w:val="-5"/>
        </w:rPr>
        <w:t> </w:t>
      </w:r>
      <w:r>
        <w:rPr/>
        <w:t>Pragmatic</w:t>
      </w:r>
      <w:r>
        <w:rPr>
          <w:spacing w:val="-3"/>
        </w:rPr>
        <w:t> </w:t>
      </w:r>
      <w:r>
        <w:rPr/>
        <w:t>punitiveness: The</w:t>
      </w:r>
      <w:r>
        <w:rPr>
          <w:spacing w:val="-3"/>
        </w:rPr>
        <w:t> </w:t>
      </w:r>
      <w:r>
        <w:rPr/>
        <w:t>institutionalization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domestic</w:t>
      </w:r>
      <w:r>
        <w:rPr>
          <w:spacing w:val="-2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orders. </w:t>
      </w:r>
      <w:r>
        <w:rPr>
          <w:b/>
          <w:i/>
        </w:rPr>
        <w:t>Social</w:t>
      </w:r>
      <w:r>
        <w:rPr>
          <w:b/>
          <w:i/>
          <w:spacing w:val="-1"/>
        </w:rPr>
        <w:t> </w:t>
      </w:r>
      <w:r>
        <w:rPr>
          <w:b/>
          <w:i/>
        </w:rPr>
        <w:t>&amp;</w:t>
      </w:r>
      <w:r>
        <w:rPr>
          <w:b/>
          <w:i/>
          <w:spacing w:val="-1"/>
        </w:rPr>
        <w:t> </w:t>
      </w:r>
      <w:r>
        <w:rPr>
          <w:b/>
          <w:i/>
        </w:rPr>
        <w:t>Legal</w:t>
      </w:r>
      <w:r>
        <w:rPr>
          <w:b/>
          <w:i/>
        </w:rPr>
        <w:t> Studies</w:t>
      </w:r>
      <w:r>
        <w:rPr/>
        <w:t>. DOI: https://doi.org/10.1177/09646639211061848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header="0" w:footer="1017" w:top="1420" w:bottom="1200" w:left="1180" w:right="1260"/>
          <w:pgNumType w:start="1"/>
        </w:sectPr>
      </w:pPr>
    </w:p>
    <w:p>
      <w:pPr>
        <w:spacing w:before="60"/>
        <w:ind w:left="879" w:right="537" w:hanging="620"/>
        <w:jc w:val="both"/>
        <w:rPr>
          <w:sz w:val="24"/>
        </w:rPr>
      </w:pPr>
      <w:r>
        <w:rPr>
          <w:sz w:val="24"/>
        </w:rPr>
        <w:t>Page J., </w:t>
      </w:r>
      <w:r>
        <w:rPr>
          <w:b/>
          <w:sz w:val="24"/>
        </w:rPr>
        <w:t>Piehowski, V</w:t>
      </w:r>
      <w:r>
        <w:rPr>
          <w:sz w:val="24"/>
        </w:rPr>
        <w:t>., and Soss J. (2019). A</w:t>
      </w:r>
      <w:r>
        <w:rPr>
          <w:spacing w:val="-1"/>
          <w:sz w:val="24"/>
        </w:rPr>
        <w:t> </w:t>
      </w:r>
      <w:r>
        <w:rPr>
          <w:sz w:val="24"/>
        </w:rPr>
        <w:t>debt of care: commercial bail and the gendered logic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criminal</w:t>
      </w:r>
      <w:r>
        <w:rPr>
          <w:spacing w:val="-4"/>
          <w:sz w:val="24"/>
        </w:rPr>
        <w:t> </w:t>
      </w:r>
      <w:r>
        <w:rPr>
          <w:sz w:val="24"/>
        </w:rPr>
        <w:t>justice</w:t>
      </w:r>
      <w:r>
        <w:rPr>
          <w:spacing w:val="-3"/>
          <w:sz w:val="24"/>
        </w:rPr>
        <w:t> </w:t>
      </w:r>
      <w:r>
        <w:rPr>
          <w:sz w:val="24"/>
        </w:rPr>
        <w:t>predation.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RSF: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Russell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Sage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Foundation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Journal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z w:val="24"/>
        </w:rPr>
        <w:t> Social Sciences</w:t>
      </w:r>
      <w:r>
        <w:rPr>
          <w:sz w:val="24"/>
        </w:rPr>
        <w:t>. 5(1): 150-172.</w:t>
      </w:r>
    </w:p>
    <w:p>
      <w:pPr>
        <w:spacing w:before="0"/>
        <w:ind w:left="1599" w:right="1304" w:firstLine="0"/>
        <w:jc w:val="both"/>
        <w:rPr>
          <w:i/>
          <w:sz w:val="24"/>
        </w:rPr>
      </w:pPr>
      <w:r>
        <w:rPr>
          <w:i/>
          <w:sz w:val="24"/>
        </w:rPr>
        <w:t>*Honorable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Mention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Recipient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Sociology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Law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Distinguished</w:t>
      </w:r>
      <w:r>
        <w:rPr>
          <w:b/>
          <w:i/>
          <w:sz w:val="24"/>
        </w:rPr>
        <w:t> Article Award </w:t>
      </w:r>
      <w:r>
        <w:rPr>
          <w:i/>
          <w:sz w:val="24"/>
        </w:rPr>
        <w:t>(American Sociological Association), 2021.</w:t>
      </w:r>
    </w:p>
    <w:p>
      <w:pPr>
        <w:pStyle w:val="BodyText"/>
        <w:rPr>
          <w:i/>
        </w:rPr>
      </w:pPr>
    </w:p>
    <w:p>
      <w:pPr>
        <w:spacing w:before="0"/>
        <w:ind w:left="260" w:right="0" w:firstLine="0"/>
        <w:jc w:val="left"/>
        <w:rPr>
          <w:sz w:val="24"/>
        </w:rPr>
      </w:pPr>
      <w:r>
        <w:rPr>
          <w:b/>
          <w:sz w:val="24"/>
        </w:rPr>
        <w:t>Piehowski,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(2012).</w:t>
      </w:r>
      <w:r>
        <w:rPr>
          <w:spacing w:val="-1"/>
          <w:sz w:val="24"/>
        </w:rPr>
        <w:t> </w:t>
      </w:r>
      <w:r>
        <w:rPr>
          <w:sz w:val="24"/>
        </w:rPr>
        <w:t>‘Business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Usual’:</w:t>
      </w:r>
      <w:r>
        <w:rPr>
          <w:spacing w:val="-2"/>
          <w:sz w:val="24"/>
        </w:rPr>
        <w:t> </w:t>
      </w:r>
      <w:r>
        <w:rPr>
          <w:sz w:val="24"/>
        </w:rPr>
        <w:t>Sex,</w:t>
      </w:r>
      <w:r>
        <w:rPr>
          <w:spacing w:val="-1"/>
          <w:sz w:val="24"/>
        </w:rPr>
        <w:t> </w:t>
      </w:r>
      <w:r>
        <w:rPr>
          <w:sz w:val="24"/>
        </w:rPr>
        <w:t>Race, and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Spike</w:t>
      </w:r>
      <w:r>
        <w:rPr>
          <w:spacing w:val="-2"/>
          <w:sz w:val="24"/>
        </w:rPr>
        <w:t> </w:t>
      </w:r>
      <w:r>
        <w:rPr>
          <w:sz w:val="24"/>
        </w:rPr>
        <w:t>Lee's</w:t>
      </w:r>
      <w:r>
        <w:rPr>
          <w:spacing w:val="2"/>
          <w:sz w:val="24"/>
        </w:rPr>
        <w:t> </w:t>
      </w:r>
      <w:r>
        <w:rPr>
          <w:i/>
          <w:spacing w:val="-2"/>
          <w:sz w:val="24"/>
        </w:rPr>
        <w:t>Bamboozled</w:t>
      </w:r>
      <w:r>
        <w:rPr>
          <w:spacing w:val="-2"/>
          <w:sz w:val="24"/>
        </w:rPr>
        <w:t>.</w:t>
      </w:r>
    </w:p>
    <w:p>
      <w:pPr>
        <w:spacing w:before="22"/>
        <w:ind w:left="980" w:right="0" w:firstLine="0"/>
        <w:jc w:val="left"/>
        <w:rPr>
          <w:sz w:val="24"/>
        </w:rPr>
      </w:pPr>
      <w:r>
        <w:rPr>
          <w:b/>
          <w:i/>
          <w:sz w:val="24"/>
        </w:rPr>
        <w:t>Frontiers: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Journal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Women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Studies.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33(1): 1-</w:t>
      </w:r>
      <w:r>
        <w:rPr>
          <w:spacing w:val="-5"/>
          <w:sz w:val="24"/>
        </w:rPr>
        <w:t>23.</w:t>
      </w:r>
    </w:p>
    <w:p>
      <w:pPr>
        <w:pStyle w:val="BodyText"/>
      </w:pPr>
    </w:p>
    <w:p>
      <w:pPr>
        <w:pStyle w:val="BodyText"/>
        <w:spacing w:before="244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FELLOWSHIPS</w:t>
      </w:r>
      <w:r>
        <w:rPr>
          <w:spacing w:val="-8"/>
          <w:u w:val="single"/>
        </w:rPr>
        <w:t> </w:t>
      </w:r>
      <w:r>
        <w:rPr>
          <w:u w:val="single"/>
        </w:rPr>
        <w:t>&amp;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AWARDS</w:t>
      </w:r>
    </w:p>
    <w:p>
      <w:pPr>
        <w:pStyle w:val="Heading2"/>
        <w:spacing w:line="339" w:lineRule="exact" w:before="253"/>
      </w:pPr>
      <w:r>
        <w:rPr>
          <w:spacing w:val="-2"/>
        </w:rPr>
        <w:t>External</w:t>
      </w:r>
    </w:p>
    <w:p>
      <w:pPr>
        <w:pStyle w:val="BodyText"/>
        <w:tabs>
          <w:tab w:pos="879" w:val="left" w:leader="none"/>
        </w:tabs>
        <w:spacing w:line="269" w:lineRule="exact"/>
        <w:ind w:left="159"/>
      </w:pPr>
      <w:r>
        <w:rPr>
          <w:spacing w:val="-4"/>
        </w:rPr>
        <w:t>2023</w:t>
      </w:r>
      <w:r>
        <w:rPr/>
        <w:tab/>
        <w:t>Law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Society</w:t>
      </w:r>
      <w:r>
        <w:rPr>
          <w:spacing w:val="-1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Paper</w:t>
      </w:r>
      <w:r>
        <w:rPr>
          <w:spacing w:val="-1"/>
        </w:rPr>
        <w:t> </w:t>
      </w:r>
      <w:r>
        <w:rPr/>
        <w:t>Prize</w:t>
      </w:r>
      <w:r>
        <w:rPr>
          <w:spacing w:val="-1"/>
        </w:rPr>
        <w:t> </w:t>
      </w:r>
      <w:r>
        <w:rPr>
          <w:spacing w:val="-2"/>
        </w:rPr>
        <w:t>($500)</w:t>
      </w:r>
    </w:p>
    <w:p>
      <w:pPr>
        <w:pStyle w:val="BodyText"/>
        <w:tabs>
          <w:tab w:pos="879" w:val="left" w:leader="none"/>
        </w:tabs>
        <w:ind w:left="159" w:right="465"/>
      </w:pPr>
      <w:r>
        <w:rPr>
          <w:spacing w:val="-4"/>
        </w:rPr>
        <w:t>2022</w:t>
      </w:r>
      <w:r>
        <w:rPr/>
        <w:tab/>
        <w:t>The</w:t>
      </w:r>
      <w:r>
        <w:rPr>
          <w:spacing w:val="-6"/>
        </w:rPr>
        <w:t> </w:t>
      </w:r>
      <w:r>
        <w:rPr/>
        <w:t>Harry</w:t>
      </w:r>
      <w:r>
        <w:rPr>
          <w:spacing w:val="-4"/>
        </w:rPr>
        <w:t> </w:t>
      </w:r>
      <w:r>
        <w:rPr/>
        <w:t>Frank</w:t>
      </w:r>
      <w:r>
        <w:rPr>
          <w:spacing w:val="-4"/>
        </w:rPr>
        <w:t> </w:t>
      </w:r>
      <w:r>
        <w:rPr/>
        <w:t>Guggenheim</w:t>
      </w:r>
      <w:r>
        <w:rPr>
          <w:spacing w:val="-4"/>
        </w:rPr>
        <w:t> </w:t>
      </w:r>
      <w:r>
        <w:rPr/>
        <w:t>Foundation</w:t>
      </w:r>
      <w:r>
        <w:rPr>
          <w:spacing w:val="-2"/>
        </w:rPr>
        <w:t> </w:t>
      </w:r>
      <w:r>
        <w:rPr/>
        <w:t>Emerging</w:t>
      </w:r>
      <w:r>
        <w:rPr>
          <w:spacing w:val="-4"/>
        </w:rPr>
        <w:t> </w:t>
      </w:r>
      <w:r>
        <w:rPr/>
        <w:t>Scholar</w:t>
      </w:r>
      <w:r>
        <w:rPr>
          <w:spacing w:val="-6"/>
        </w:rPr>
        <w:t> </w:t>
      </w:r>
      <w:r>
        <w:rPr/>
        <w:t>Award</w:t>
      </w:r>
      <w:r>
        <w:rPr>
          <w:spacing w:val="-4"/>
        </w:rPr>
        <w:t> </w:t>
      </w:r>
      <w:r>
        <w:rPr/>
        <w:t>(declined</w:t>
      </w:r>
      <w:r>
        <w:rPr>
          <w:spacing w:val="-4"/>
        </w:rPr>
        <w:t> </w:t>
      </w:r>
      <w:r>
        <w:rPr/>
        <w:t>$25,000) </w:t>
      </w:r>
      <w:r>
        <w:rPr>
          <w:spacing w:val="-4"/>
        </w:rPr>
        <w:t>2022</w:t>
      </w:r>
      <w:r>
        <w:rPr/>
        <w:tab/>
        <w:t>Mellon/ACLS Dissertation Completion Fellowship ($43,000)</w:t>
      </w:r>
    </w:p>
    <w:p>
      <w:pPr>
        <w:spacing w:before="268"/>
        <w:ind w:left="159" w:right="0" w:firstLine="0"/>
        <w:jc w:val="left"/>
        <w:rPr>
          <w:rFonts w:ascii="Sitka Text"/>
          <w:b/>
          <w:sz w:val="24"/>
        </w:rPr>
      </w:pPr>
      <w:r>
        <w:rPr>
          <w:rFonts w:ascii="Sitka Text"/>
          <w:b/>
          <w:spacing w:val="-2"/>
          <w:sz w:val="24"/>
        </w:rPr>
        <w:t>Internal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8702"/>
      </w:tblGrid>
      <w:tr>
        <w:trPr>
          <w:trHeight w:val="270" w:hRule="atLeast"/>
        </w:trPr>
        <w:tc>
          <w:tcPr>
            <w:tcW w:w="650" w:type="dxa"/>
          </w:tcPr>
          <w:p>
            <w:pPr>
              <w:pStyle w:val="TableParagraph"/>
              <w:spacing w:line="251" w:lineRule="exact"/>
              <w:ind w:left="0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702" w:type="dxa"/>
          </w:tcPr>
          <w:p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Humanities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Faculty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Fellowship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(course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Fall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2025)</w:t>
            </w:r>
          </w:p>
        </w:tc>
      </w:tr>
      <w:tr>
        <w:trPr>
          <w:trHeight w:val="276" w:hRule="atLeast"/>
        </w:trPr>
        <w:tc>
          <w:tcPr>
            <w:tcW w:w="650" w:type="dxa"/>
          </w:tcPr>
          <w:p>
            <w:pPr>
              <w:pStyle w:val="TableParagraph"/>
              <w:ind w:left="0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70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Honorable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Dissertation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Competition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(Social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Division)</w:t>
            </w:r>
          </w:p>
        </w:tc>
      </w:tr>
      <w:tr>
        <w:trPr>
          <w:trHeight w:val="276" w:hRule="atLeast"/>
        </w:trPr>
        <w:tc>
          <w:tcPr>
            <w:tcW w:w="650" w:type="dxa"/>
          </w:tcPr>
          <w:p>
            <w:pPr>
              <w:pStyle w:val="TableParagraph"/>
              <w:ind w:left="0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70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Don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Martindale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Award-UMN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Sociology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($1,000)</w:t>
            </w:r>
          </w:p>
        </w:tc>
      </w:tr>
      <w:tr>
        <w:trPr>
          <w:trHeight w:val="276" w:hRule="atLeast"/>
        </w:trPr>
        <w:tc>
          <w:tcPr>
            <w:tcW w:w="650" w:type="dxa"/>
          </w:tcPr>
          <w:p>
            <w:pPr>
              <w:pStyle w:val="TableParagraph"/>
              <w:ind w:left="0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70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Judy Yudof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Fellowship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Science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Ethics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($25,000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plus </w:t>
            </w:r>
            <w:r>
              <w:rPr>
                <w:spacing w:val="-2"/>
                <w:sz w:val="24"/>
              </w:rPr>
              <w:t>tuition)</w:t>
            </w:r>
          </w:p>
        </w:tc>
      </w:tr>
      <w:tr>
        <w:trPr>
          <w:trHeight w:val="275" w:hRule="atLeast"/>
        </w:trPr>
        <w:tc>
          <w:tcPr>
            <w:tcW w:w="650" w:type="dxa"/>
          </w:tcPr>
          <w:p>
            <w:pPr>
              <w:pStyle w:val="TableParagraph"/>
              <w:ind w:left="0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70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Liberal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Doctoral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Dissertation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fellowship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($12,500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tuition)</w:t>
            </w:r>
          </w:p>
        </w:tc>
      </w:tr>
      <w:tr>
        <w:trPr>
          <w:trHeight w:val="276" w:hRule="atLeast"/>
        </w:trPr>
        <w:tc>
          <w:tcPr>
            <w:tcW w:w="650" w:type="dxa"/>
          </w:tcPr>
          <w:p>
            <w:pPr>
              <w:pStyle w:val="TableParagraph"/>
              <w:ind w:left="0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70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Anna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Welsch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Bright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($2,000)</w:t>
            </w:r>
          </w:p>
        </w:tc>
      </w:tr>
      <w:tr>
        <w:trPr>
          <w:trHeight w:val="275" w:hRule="atLeast"/>
        </w:trPr>
        <w:tc>
          <w:tcPr>
            <w:tcW w:w="650" w:type="dxa"/>
          </w:tcPr>
          <w:p>
            <w:pPr>
              <w:pStyle w:val="TableParagraph"/>
              <w:ind w:left="0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70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Sociology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Partnership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Fellowship</w:t>
            </w:r>
            <w:r>
              <w:rPr>
                <w:spacing w:val="-2"/>
                <w:sz w:val="24"/>
              </w:rPr>
              <w:t> ($4500)</w:t>
            </w:r>
          </w:p>
        </w:tc>
      </w:tr>
      <w:tr>
        <w:trPr>
          <w:trHeight w:val="275" w:hRule="atLeast"/>
        </w:trPr>
        <w:tc>
          <w:tcPr>
            <w:tcW w:w="650" w:type="dxa"/>
          </w:tcPr>
          <w:p>
            <w:pPr>
              <w:pStyle w:val="TableParagraph"/>
              <w:ind w:left="0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70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Gender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Summer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Fellowship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($3500)</w:t>
            </w:r>
          </w:p>
        </w:tc>
      </w:tr>
      <w:tr>
        <w:trPr>
          <w:trHeight w:val="278" w:hRule="atLeast"/>
        </w:trPr>
        <w:tc>
          <w:tcPr>
            <w:tcW w:w="650" w:type="dxa"/>
          </w:tcPr>
          <w:p>
            <w:pPr>
              <w:pStyle w:val="TableParagraph"/>
              <w:spacing w:line="258" w:lineRule="exact"/>
              <w:ind w:left="0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702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Sociology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Partnership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Project Fellowship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(declined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$4500)</w:t>
            </w:r>
          </w:p>
        </w:tc>
      </w:tr>
      <w:tr>
        <w:trPr>
          <w:trHeight w:val="549" w:hRule="atLeast"/>
        </w:trPr>
        <w:tc>
          <w:tcPr>
            <w:tcW w:w="650" w:type="dxa"/>
          </w:tcPr>
          <w:p>
            <w:pPr>
              <w:pStyle w:val="TableParagraph"/>
              <w:spacing w:line="269" w:lineRule="exact"/>
              <w:ind w:left="0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702" w:type="dxa"/>
          </w:tcPr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Ethnic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Partnership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Fellowship</w:t>
            </w:r>
          </w:p>
          <w:p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($2000)</w:t>
            </w:r>
          </w:p>
        </w:tc>
      </w:tr>
    </w:tbl>
    <w:p>
      <w:pPr>
        <w:pStyle w:val="Heading1"/>
        <w:spacing w:before="269"/>
        <w:rPr>
          <w:u w:val="none"/>
        </w:rPr>
      </w:pPr>
      <w:r>
        <w:rPr>
          <w:u w:val="single"/>
        </w:rPr>
        <w:t>PUBLIC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SCHOLARSHIP</w:t>
      </w:r>
    </w:p>
    <w:p>
      <w:pPr>
        <w:pStyle w:val="BodyText"/>
        <w:spacing w:before="7"/>
        <w:rPr>
          <w:rFonts w:ascii="Sitka Text"/>
          <w:b/>
          <w:sz w:val="20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403"/>
      </w:tblGrid>
      <w:tr>
        <w:trPr>
          <w:trHeight w:val="960" w:hRule="atLeast"/>
        </w:trPr>
        <w:tc>
          <w:tcPr>
            <w:tcW w:w="83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403" w:type="dxa"/>
          </w:tcPr>
          <w:p>
            <w:pPr>
              <w:pStyle w:val="TableParagraph"/>
              <w:spacing w:line="240" w:lineRule="auto"/>
              <w:ind w:left="299"/>
              <w:rPr>
                <w:sz w:val="24"/>
              </w:rPr>
            </w:pPr>
            <w:r>
              <w:rPr>
                <w:sz w:val="24"/>
              </w:rPr>
              <w:t>Podcast Guest, </w:t>
            </w:r>
            <w:r>
              <w:rPr>
                <w:i/>
                <w:sz w:val="24"/>
              </w:rPr>
              <w:t>The Criminology Academy.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“Better Not Drink, Better Not Smoke, </w:t>
              </w:r>
            </w:hyperlink>
            <w:r>
              <w:rPr>
                <w:color w:val="0000FF"/>
                <w:sz w:val="24"/>
                <w:u w:val="none"/>
              </w:rPr>
              <w:t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We’re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Tellin’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You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Why: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Strong-arm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Probation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Sobriety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with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Victoria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Piehowski.”</w:t>
              </w:r>
            </w:hyperlink>
            <w:r>
              <w:rPr>
                <w:color w:val="0000FF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Released December 19, 2022.</w:t>
            </w:r>
          </w:p>
        </w:tc>
      </w:tr>
      <w:tr>
        <w:trPr>
          <w:trHeight w:val="1104" w:hRule="atLeast"/>
        </w:trPr>
        <w:tc>
          <w:tcPr>
            <w:tcW w:w="830" w:type="dxa"/>
          </w:tcPr>
          <w:p>
            <w:pPr>
              <w:pStyle w:val="TableParagraph"/>
              <w:spacing w:line="240" w:lineRule="auto" w:before="133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403" w:type="dxa"/>
          </w:tcPr>
          <w:p>
            <w:pPr>
              <w:pStyle w:val="TableParagraph"/>
              <w:spacing w:line="240" w:lineRule="auto" w:before="133"/>
              <w:ind w:left="299"/>
              <w:rPr>
                <w:sz w:val="24"/>
              </w:rPr>
            </w:pPr>
            <w:r>
              <w:rPr>
                <w:sz w:val="24"/>
              </w:rPr>
              <w:t>Co-author,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Michelle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Phelps,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Andre’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Beadle,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Ingie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Osman.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“Supporting the Wellbeing of Adults on Probation: Results from the Mass Probation and Health Project.” Presented to Hennepin County Department of Corrections in April 2021.</w:t>
            </w:r>
          </w:p>
        </w:tc>
      </w:tr>
      <w:tr>
        <w:trPr>
          <w:trHeight w:val="1237" w:hRule="atLeast"/>
        </w:trPr>
        <w:tc>
          <w:tcPr>
            <w:tcW w:w="830" w:type="dxa"/>
          </w:tcPr>
          <w:p>
            <w:pPr>
              <w:pStyle w:val="TableParagraph"/>
              <w:spacing w:line="240" w:lineRule="auto" w:before="133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403" w:type="dxa"/>
          </w:tcPr>
          <w:p>
            <w:pPr>
              <w:pStyle w:val="TableParagraph"/>
              <w:spacing w:line="240" w:lineRule="auto" w:before="133"/>
              <w:ind w:left="299"/>
              <w:rPr>
                <w:sz w:val="24"/>
              </w:rPr>
            </w:pPr>
            <w:r>
              <w:rPr>
                <w:sz w:val="24"/>
              </w:rPr>
              <w:t>Co-author,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Josh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Page.</w:t>
            </w:r>
            <w:r>
              <w:rPr>
                <w:spacing w:val="-4"/>
                <w:sz w:val="24"/>
              </w:rPr>
              <w:t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“Pretrial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Justice: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Report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on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the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Cash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Bail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System.”</w:t>
              </w:r>
            </w:hyperlink>
            <w:r>
              <w:rPr>
                <w:color w:val="0000FF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Minneapolis Foundation.</w:t>
            </w:r>
          </w:p>
          <w:p>
            <w:pPr>
              <w:pStyle w:val="TableParagraph"/>
              <w:spacing w:line="276" w:lineRule="exact"/>
              <w:ind w:left="299"/>
              <w:rPr>
                <w:sz w:val="24"/>
              </w:rPr>
            </w:pPr>
            <w:r>
              <w:rPr>
                <w:sz w:val="24"/>
              </w:rPr>
              <w:t>*Was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awarded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2020 Sociological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Institute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Engaged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Scholarship Award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Minnesota Department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Sociology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4"/>
                <w:sz w:val="24"/>
              </w:rPr>
              <w:t>work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2240" w:h="15840"/>
          <w:pgMar w:header="0" w:footer="1017" w:top="1360" w:bottom="1200" w:left="1180" w:right="1260"/>
        </w:sectPr>
      </w:pPr>
    </w:p>
    <w:p>
      <w:pPr>
        <w:pStyle w:val="BodyText"/>
        <w:rPr>
          <w:rFonts w:ascii="Sitka Text"/>
          <w:b/>
          <w:sz w:val="2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368"/>
      </w:tblGrid>
      <w:tr>
        <w:trPr>
          <w:trHeight w:val="817" w:hRule="atLeast"/>
        </w:trPr>
        <w:tc>
          <w:tcPr>
            <w:tcW w:w="83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368" w:type="dxa"/>
          </w:tcPr>
          <w:p>
            <w:pPr>
              <w:pStyle w:val="TableParagraph"/>
              <w:spacing w:line="240" w:lineRule="auto"/>
              <w:ind w:left="299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Collaborator: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Gender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Women,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Gender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 the Humphrey School, University of Minnesota.</w:t>
            </w:r>
          </w:p>
          <w:p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Selected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writing: Piehowski,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V. (June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2017)</w:t>
            </w:r>
            <w:r>
              <w:rPr>
                <w:spacing w:val="1"/>
                <w:sz w:val="24"/>
              </w:rPr>
              <w:t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“Swept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Up in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the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Crackdown:</w:t>
              </w:r>
              <w:r>
                <w:rPr>
                  <w:color w:val="0000FF"/>
                  <w:spacing w:val="40"/>
                  <w:sz w:val="24"/>
                  <w:u w:val="single" w:color="0000FF"/>
                </w:rPr>
                <w:t> </w:t>
              </w:r>
            </w:hyperlink>
          </w:p>
        </w:tc>
      </w:tr>
    </w:tbl>
    <w:p>
      <w:pPr>
        <w:pStyle w:val="BodyText"/>
        <w:ind w:left="1342"/>
      </w:pPr>
      <w:hyperlink r:id="rId9">
        <w:r>
          <w:rPr>
            <w:color w:val="0000FF"/>
            <w:u w:val="single" w:color="0000FF"/>
          </w:rPr>
          <w:t>Immigration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Enforcement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Gender-Based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Violence.”</w:t>
        </w:r>
      </w:hyperlink>
    </w:p>
    <w:p>
      <w:pPr>
        <w:pStyle w:val="Heading1"/>
        <w:spacing w:before="266"/>
        <w:rPr>
          <w:u w:val="none"/>
        </w:rPr>
      </w:pPr>
      <w:r>
        <w:rPr>
          <w:u w:val="single"/>
        </w:rPr>
        <w:t>RESEARCH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POSITIONS</w:t>
      </w:r>
    </w:p>
    <w:p>
      <w:pPr>
        <w:pStyle w:val="BodyText"/>
        <w:tabs>
          <w:tab w:pos="1599" w:val="left" w:leader="none"/>
        </w:tabs>
        <w:spacing w:before="262"/>
        <w:ind w:left="1599" w:right="349" w:hanging="1440"/>
      </w:pPr>
      <w:r>
        <w:rPr>
          <w:spacing w:val="-2"/>
        </w:rPr>
        <w:t>2021-23</w:t>
      </w:r>
      <w:r>
        <w:rPr/>
        <w:tab/>
        <w:t>Research Assistant (2021) and Research Manager (2022-23) for The Minnesota Justice Research</w:t>
      </w:r>
      <w:r>
        <w:rPr>
          <w:spacing w:val="-4"/>
        </w:rPr>
        <w:t> </w:t>
      </w:r>
      <w:r>
        <w:rPr/>
        <w:t>Center.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titles:</w:t>
      </w:r>
      <w:r>
        <w:rPr>
          <w:spacing w:val="-4"/>
        </w:rPr>
        <w:t> </w:t>
      </w:r>
      <w:r>
        <w:rPr/>
        <w:t>“Criminal</w:t>
      </w:r>
      <w:r>
        <w:rPr>
          <w:spacing w:val="-4"/>
        </w:rPr>
        <w:t> </w:t>
      </w:r>
      <w:r>
        <w:rPr/>
        <w:t>Legal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Reform:</w:t>
      </w:r>
      <w:r>
        <w:rPr>
          <w:spacing w:val="-4"/>
        </w:rPr>
        <w:t> </w:t>
      </w:r>
      <w:r>
        <w:rPr/>
        <w:t>A Landscape Analysis of the Greater Twin Cities Area”; and “Reimagining Bail.”</w:t>
      </w:r>
    </w:p>
    <w:p>
      <w:pPr>
        <w:pStyle w:val="BodyText"/>
      </w:pPr>
    </w:p>
    <w:p>
      <w:pPr>
        <w:pStyle w:val="BodyText"/>
        <w:tabs>
          <w:tab w:pos="1599" w:val="left" w:leader="none"/>
        </w:tabs>
        <w:ind w:left="1599" w:right="576" w:hanging="1440"/>
        <w:jc w:val="both"/>
      </w:pPr>
      <w:r>
        <w:rPr>
          <w:spacing w:val="-2"/>
        </w:rPr>
        <w:t>2019-20</w:t>
      </w:r>
      <w:r>
        <w:rPr/>
        <w:tab/>
        <w:t>Research</w:t>
      </w:r>
      <w:r>
        <w:rPr>
          <w:spacing w:val="-2"/>
        </w:rPr>
        <w:t> </w:t>
      </w:r>
      <w:r>
        <w:rPr/>
        <w:t>Assistant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Professor</w:t>
      </w:r>
      <w:r>
        <w:rPr>
          <w:spacing w:val="-4"/>
        </w:rPr>
        <w:t> </w:t>
      </w:r>
      <w:r>
        <w:rPr/>
        <w:t>Michelle</w:t>
      </w:r>
      <w:r>
        <w:rPr>
          <w:spacing w:val="-5"/>
        </w:rPr>
        <w:t> </w:t>
      </w:r>
      <w:r>
        <w:rPr/>
        <w:t>Phelps.</w:t>
      </w:r>
      <w:r>
        <w:rPr>
          <w:spacing w:val="-2"/>
        </w:rPr>
        <w:t> </w:t>
      </w:r>
      <w:r>
        <w:rPr/>
        <w:t>“Mass</w:t>
      </w:r>
      <w:r>
        <w:rPr>
          <w:spacing w:val="-5"/>
        </w:rPr>
        <w:t> </w:t>
      </w:r>
      <w:r>
        <w:rPr/>
        <w:t>Probation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U.S.: Understanding</w:t>
      </w:r>
      <w:r>
        <w:rPr>
          <w:spacing w:val="-2"/>
        </w:rPr>
        <w:t> </w:t>
      </w:r>
      <w:r>
        <w:rPr/>
        <w:t>Supervision’s</w:t>
      </w:r>
      <w:r>
        <w:rPr>
          <w:spacing w:val="-1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Wellbeing.”</w:t>
      </w:r>
      <w:r>
        <w:rPr>
          <w:spacing w:val="-1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Sociology, University of Minnesota.</w:t>
      </w:r>
    </w:p>
    <w:p>
      <w:pPr>
        <w:pStyle w:val="BodyText"/>
      </w:pPr>
    </w:p>
    <w:p>
      <w:pPr>
        <w:tabs>
          <w:tab w:pos="1599" w:val="left" w:leader="none"/>
        </w:tabs>
        <w:spacing w:before="0"/>
        <w:ind w:left="1599" w:right="191" w:hanging="1440"/>
        <w:jc w:val="left"/>
        <w:rPr>
          <w:sz w:val="24"/>
        </w:rPr>
      </w:pPr>
      <w:r>
        <w:rPr>
          <w:spacing w:val="-2"/>
          <w:sz w:val="24"/>
        </w:rPr>
        <w:t>2016-17</w:t>
      </w:r>
      <w:r>
        <w:rPr>
          <w:sz w:val="24"/>
        </w:rPr>
        <w:tab/>
        <w:t>Research</w:t>
      </w:r>
      <w:r>
        <w:rPr>
          <w:spacing w:val="-2"/>
          <w:sz w:val="24"/>
        </w:rPr>
        <w:t> </w:t>
      </w:r>
      <w:r>
        <w:rPr>
          <w:sz w:val="24"/>
        </w:rPr>
        <w:t>Assistant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Professor</w:t>
      </w:r>
      <w:r>
        <w:rPr>
          <w:spacing w:val="-3"/>
          <w:sz w:val="24"/>
        </w:rPr>
        <w:t> </w:t>
      </w:r>
      <w:r>
        <w:rPr>
          <w:sz w:val="24"/>
        </w:rPr>
        <w:t>Joshua</w:t>
      </w:r>
      <w:r>
        <w:rPr>
          <w:spacing w:val="-4"/>
          <w:sz w:val="24"/>
        </w:rPr>
        <w:t> </w:t>
      </w:r>
      <w:r>
        <w:rPr>
          <w:sz w:val="24"/>
        </w:rPr>
        <w:t>Page.</w:t>
      </w:r>
      <w:r>
        <w:rPr>
          <w:spacing w:val="-2"/>
          <w:sz w:val="24"/>
        </w:rPr>
        <w:t> </w:t>
      </w:r>
      <w:r>
        <w:rPr>
          <w:i/>
          <w:sz w:val="24"/>
        </w:rPr>
        <w:t>Preying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Poor: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Tough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z w:val="24"/>
        </w:rPr>
        <w:t> Crime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Became a Revenue Racket</w:t>
      </w:r>
      <w:r>
        <w:rPr>
          <w:sz w:val="24"/>
        </w:rPr>
        <w:t>. Department of Sociology, University of </w:t>
      </w:r>
      <w:r>
        <w:rPr>
          <w:spacing w:val="-2"/>
          <w:sz w:val="24"/>
        </w:rPr>
        <w:t>Minnesota.</w:t>
      </w:r>
    </w:p>
    <w:p>
      <w:pPr>
        <w:pStyle w:val="BodyText"/>
        <w:spacing w:before="244"/>
      </w:pPr>
    </w:p>
    <w:p>
      <w:pPr>
        <w:pStyle w:val="Heading1"/>
        <w:rPr>
          <w:u w:val="none"/>
        </w:rPr>
      </w:pPr>
      <w:r>
        <w:rPr>
          <w:u w:val="single"/>
        </w:rPr>
        <w:t>TEACHING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EXPERIENCE</w:t>
      </w:r>
    </w:p>
    <w:p>
      <w:pPr>
        <w:pStyle w:val="Heading2"/>
        <w:spacing w:before="230"/>
      </w:pPr>
      <w:r>
        <w:rPr>
          <w:spacing w:val="-2"/>
        </w:rPr>
        <w:t>Professor</w:t>
      </w:r>
    </w:p>
    <w:p>
      <w:pPr>
        <w:spacing w:before="261"/>
        <w:ind w:left="159" w:right="0" w:firstLine="0"/>
        <w:jc w:val="left"/>
        <w:rPr>
          <w:i/>
          <w:sz w:val="24"/>
        </w:rPr>
      </w:pPr>
      <w:r>
        <w:rPr>
          <w:i/>
          <w:sz w:val="24"/>
        </w:rPr>
        <w:t>Department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Sociology,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Buffalo,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SUNY</w:t>
      </w:r>
    </w:p>
    <w:p>
      <w:pPr>
        <w:pStyle w:val="BodyText"/>
        <w:spacing w:before="81"/>
        <w:rPr>
          <w:i/>
          <w:sz w:val="20"/>
        </w:rPr>
      </w:pPr>
    </w:p>
    <w:tbl>
      <w:tblPr>
        <w:tblW w:w="0" w:type="auto"/>
        <w:jc w:val="left"/>
        <w:tblInd w:w="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</w:tblGrid>
      <w:tr>
        <w:trPr>
          <w:trHeight w:val="270" w:hRule="atLeast"/>
        </w:trPr>
        <w:tc>
          <w:tcPr>
            <w:tcW w:w="441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Criminal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Justice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[in </w:t>
            </w:r>
            <w:r>
              <w:rPr>
                <w:spacing w:val="-2"/>
                <w:sz w:val="24"/>
              </w:rPr>
              <w:t>person]</w:t>
            </w:r>
          </w:p>
        </w:tc>
      </w:tr>
      <w:tr>
        <w:trPr>
          <w:trHeight w:val="546" w:hRule="atLeast"/>
        </w:trPr>
        <w:tc>
          <w:tcPr>
            <w:tcW w:w="4416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Law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Society [in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person]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Sociology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person,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graduate-</w:t>
            </w:r>
            <w:r>
              <w:rPr>
                <w:spacing w:val="-2"/>
                <w:sz w:val="24"/>
              </w:rPr>
              <w:t>level]</w:t>
            </w:r>
          </w:p>
        </w:tc>
      </w:tr>
    </w:tbl>
    <w:p>
      <w:pPr>
        <w:pStyle w:val="Heading2"/>
        <w:spacing w:before="270"/>
      </w:pPr>
      <w:r>
        <w:rPr/>
        <w:t>Instructor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Record</w:t>
      </w:r>
    </w:p>
    <w:p>
      <w:pPr>
        <w:spacing w:before="285"/>
        <w:ind w:left="159" w:right="0" w:firstLine="0"/>
        <w:jc w:val="left"/>
        <w:rPr>
          <w:i/>
          <w:sz w:val="24"/>
        </w:rPr>
      </w:pPr>
      <w:r>
        <w:rPr>
          <w:i/>
          <w:sz w:val="24"/>
        </w:rPr>
        <w:t>Department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Sociology, University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Minnesota</w:t>
      </w:r>
    </w:p>
    <w:p>
      <w:pPr>
        <w:pStyle w:val="BodyText"/>
        <w:spacing w:before="56" w:after="1"/>
        <w:rPr>
          <w:i/>
          <w:sz w:val="20"/>
        </w:rPr>
      </w:pPr>
    </w:p>
    <w:tbl>
      <w:tblPr>
        <w:tblW w:w="0" w:type="auto"/>
        <w:jc w:val="left"/>
        <w:tblInd w:w="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6"/>
      </w:tblGrid>
      <w:tr>
        <w:trPr>
          <w:trHeight w:val="270" w:hRule="atLeast"/>
        </w:trPr>
        <w:tc>
          <w:tcPr>
            <w:tcW w:w="485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Theory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[online,</w:t>
            </w:r>
            <w:r>
              <w:rPr>
                <w:spacing w:val="-2"/>
                <w:sz w:val="24"/>
              </w:rPr>
              <w:t> asynchronous]</w:t>
            </w:r>
          </w:p>
        </w:tc>
      </w:tr>
      <w:tr>
        <w:trPr>
          <w:trHeight w:val="270" w:hRule="atLeast"/>
        </w:trPr>
        <w:tc>
          <w:tcPr>
            <w:tcW w:w="485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Criminal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Behavior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[in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person]</w:t>
            </w:r>
          </w:p>
        </w:tc>
      </w:tr>
    </w:tbl>
    <w:p>
      <w:pPr>
        <w:pStyle w:val="BodyText"/>
        <w:spacing w:before="236"/>
        <w:rPr>
          <w:i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PRESENTATIONS</w:t>
      </w:r>
    </w:p>
    <w:p>
      <w:pPr>
        <w:pStyle w:val="Heading2"/>
        <w:spacing w:before="276"/>
        <w:rPr>
          <w:rFonts w:ascii="Cambria"/>
        </w:rPr>
      </w:pPr>
      <w:r>
        <w:rPr>
          <w:rFonts w:ascii="Cambria"/>
        </w:rPr>
        <w:t>Invited</w:t>
      </w:r>
      <w:r>
        <w:rPr>
          <w:rFonts w:ascii="Cambria"/>
          <w:spacing w:val="45"/>
        </w:rPr>
        <w:t> </w:t>
      </w:r>
      <w:r>
        <w:rPr>
          <w:rFonts w:ascii="Cambria"/>
          <w:spacing w:val="-2"/>
        </w:rPr>
        <w:t>Presentations</w:t>
      </w:r>
    </w:p>
    <w:p>
      <w:pPr>
        <w:pStyle w:val="BodyText"/>
        <w:spacing w:before="22"/>
        <w:rPr>
          <w:rFonts w:ascii="Cambria"/>
          <w:b/>
        </w:rPr>
      </w:pPr>
    </w:p>
    <w:p>
      <w:pPr>
        <w:pStyle w:val="BodyText"/>
        <w:spacing w:before="1"/>
        <w:ind w:left="879" w:right="349" w:hanging="720"/>
      </w:pPr>
      <w:r>
        <w:rPr/>
        <w:t>Piehowski,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(2023)</w:t>
      </w:r>
      <w:r>
        <w:rPr>
          <w:spacing w:val="-5"/>
        </w:rPr>
        <w:t> </w:t>
      </w:r>
      <w:r>
        <w:rPr/>
        <w:t>Trauma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latent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/>
        <w:t>subject: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institutional</w:t>
      </w:r>
      <w:r>
        <w:rPr>
          <w:spacing w:val="-4"/>
        </w:rPr>
        <w:t> </w:t>
      </w:r>
      <w:r>
        <w:rPr/>
        <w:t>politics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determining risk in Veterans Treatment Courts. Social Science History Association. November 18, Washington D.C.</w:t>
      </w:r>
    </w:p>
    <w:p>
      <w:pPr>
        <w:spacing w:after="0"/>
        <w:sectPr>
          <w:pgSz w:w="12240" w:h="15840"/>
          <w:pgMar w:header="0" w:footer="1017" w:top="1680" w:bottom="1200" w:left="1180" w:right="1260"/>
        </w:sectPr>
      </w:pPr>
    </w:p>
    <w:p>
      <w:pPr>
        <w:pStyle w:val="BodyText"/>
        <w:spacing w:before="152"/>
        <w:ind w:left="879" w:right="103" w:hanging="720"/>
      </w:pPr>
      <w:r>
        <w:rPr/>
        <w:t>Piehowski, V. (2022) We Broke ‘em, we fix ‘em: Trauma discourse, Veterans Treatment Court, and</w:t>
      </w:r>
      <w:r>
        <w:rPr>
          <w:spacing w:val="-4"/>
        </w:rPr>
        <w:t> </w:t>
      </w:r>
      <w:r>
        <w:rPr/>
        <w:t>the politics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crime.</w:t>
      </w:r>
      <w:r>
        <w:rPr>
          <w:spacing w:val="-4"/>
        </w:rPr>
        <w:t> </w:t>
      </w:r>
      <w:r>
        <w:rPr/>
        <w:t>Cultivating</w:t>
      </w:r>
      <w:r>
        <w:rPr>
          <w:spacing w:val="-4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Innovative</w:t>
      </w:r>
      <w:r>
        <w:rPr>
          <w:spacing w:val="-5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Courts. June 9, Middletown, Connecticut.</w:t>
      </w:r>
    </w:p>
    <w:p>
      <w:pPr>
        <w:pStyle w:val="BodyText"/>
        <w:spacing w:before="24"/>
      </w:pPr>
    </w:p>
    <w:p>
      <w:pPr>
        <w:pStyle w:val="BodyText"/>
        <w:ind w:left="879" w:hanging="720"/>
      </w:pPr>
      <w:r>
        <w:rPr/>
        <w:t>Piehowski,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(2021)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Social</w:t>
      </w:r>
      <w:r>
        <w:rPr>
          <w:spacing w:val="-3"/>
        </w:rPr>
        <w:t> </w:t>
      </w:r>
      <w:r>
        <w:rPr/>
        <w:t>Uses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Trauma:</w:t>
      </w:r>
      <w:r>
        <w:rPr>
          <w:spacing w:val="-1"/>
        </w:rPr>
        <w:t> </w:t>
      </w:r>
      <w:r>
        <w:rPr/>
        <w:t>Trauma</w:t>
      </w:r>
      <w:r>
        <w:rPr>
          <w:spacing w:val="-3"/>
        </w:rPr>
        <w:t> </w:t>
      </w:r>
      <w:r>
        <w:rPr/>
        <w:t>Discourse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Realignment</w:t>
      </w:r>
      <w:r>
        <w:rPr>
          <w:spacing w:val="-3"/>
        </w:rPr>
        <w:t> </w:t>
      </w:r>
      <w:r>
        <w:rPr/>
        <w:t>in Criminal Legal Reform. New Directions in Law and Society Workshop. October 8, Online through UMass Amherst.</w:t>
      </w:r>
    </w:p>
    <w:p>
      <w:pPr>
        <w:pStyle w:val="BodyText"/>
      </w:pPr>
    </w:p>
    <w:p>
      <w:pPr>
        <w:pStyle w:val="BodyText"/>
        <w:ind w:left="939" w:right="191" w:hanging="780"/>
      </w:pPr>
      <w:r>
        <w:rPr/>
        <w:t>Piehowski,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Joshua</w:t>
      </w:r>
      <w:r>
        <w:rPr>
          <w:spacing w:val="-3"/>
        </w:rPr>
        <w:t> </w:t>
      </w:r>
      <w:r>
        <w:rPr/>
        <w:t>Page.</w:t>
      </w:r>
      <w:r>
        <w:rPr>
          <w:spacing w:val="-3"/>
        </w:rPr>
        <w:t> </w:t>
      </w:r>
      <w:r>
        <w:rPr/>
        <w:t>(2017)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Debt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Care:</w:t>
      </w:r>
      <w:r>
        <w:rPr>
          <w:spacing w:val="-3"/>
        </w:rPr>
        <w:t> </w:t>
      </w:r>
      <w:r>
        <w:rPr/>
        <w:t>Commercial</w:t>
      </w:r>
      <w:r>
        <w:rPr>
          <w:spacing w:val="-3"/>
        </w:rPr>
        <w:t> </w:t>
      </w:r>
      <w:r>
        <w:rPr/>
        <w:t>Bail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Gendered</w:t>
      </w:r>
      <w:r>
        <w:rPr>
          <w:spacing w:val="-3"/>
        </w:rPr>
        <w:t> </w:t>
      </w:r>
      <w:r>
        <w:rPr/>
        <w:t>Logic of Criminal Justice Predation. Russell Sage Criminal Justice and Inequality Workshop, September 22, New York City.</w:t>
      </w:r>
    </w:p>
    <w:p>
      <w:pPr>
        <w:pStyle w:val="BodyText"/>
        <w:spacing w:before="40"/>
      </w:pPr>
    </w:p>
    <w:p>
      <w:pPr>
        <w:pStyle w:val="Heading2"/>
        <w:rPr>
          <w:rFonts w:ascii="Cambria"/>
        </w:rPr>
      </w:pPr>
      <w:r>
        <w:rPr>
          <w:rFonts w:ascii="Cambria"/>
          <w:spacing w:val="-2"/>
        </w:rPr>
        <w:t>Conferences</w:t>
      </w:r>
    </w:p>
    <w:p>
      <w:pPr>
        <w:pStyle w:val="BodyText"/>
        <w:spacing w:before="280"/>
        <w:ind w:left="879" w:right="465" w:hanging="720"/>
      </w:pPr>
      <w:r>
        <w:rPr/>
        <w:t>Piehowski,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(2024).</w:t>
      </w:r>
      <w:r>
        <w:rPr>
          <w:spacing w:val="-4"/>
        </w:rPr>
        <w:t> </w:t>
      </w:r>
      <w:r>
        <w:rPr/>
        <w:t>Veteran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Violent</w:t>
      </w:r>
      <w:r>
        <w:rPr>
          <w:spacing w:val="-4"/>
        </w:rPr>
        <w:t> </w:t>
      </w:r>
      <w:r>
        <w:rPr/>
        <w:t>Offender:</w:t>
      </w:r>
      <w:r>
        <w:rPr>
          <w:spacing w:val="-4"/>
        </w:rPr>
        <w:t> </w:t>
      </w:r>
      <w:r>
        <w:rPr/>
        <w:t>Trauma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Causal</w:t>
      </w:r>
      <w:r>
        <w:rPr>
          <w:spacing w:val="-4"/>
        </w:rPr>
        <w:t> </w:t>
      </w:r>
      <w:r>
        <w:rPr/>
        <w:t>Narrative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Violent Crime. Social Science History Association. November 1, Toronto, Canada.</w:t>
      </w:r>
    </w:p>
    <w:p>
      <w:pPr>
        <w:pStyle w:val="BodyText"/>
        <w:spacing w:before="276"/>
        <w:ind w:left="879" w:right="191" w:hanging="720"/>
      </w:pPr>
      <w:r>
        <w:rPr/>
        <w:t>Piehowski, V. (2024) Trauma and the latent risk subject: the institutional politics of determining eligibility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Veterans</w:t>
      </w:r>
      <w:r>
        <w:rPr>
          <w:spacing w:val="-4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Court.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Sociological</w:t>
      </w:r>
      <w:r>
        <w:rPr>
          <w:spacing w:val="-4"/>
        </w:rPr>
        <w:t> </w:t>
      </w:r>
      <w:r>
        <w:rPr/>
        <w:t>Association.</w:t>
      </w:r>
      <w:r>
        <w:rPr>
          <w:spacing w:val="-4"/>
        </w:rPr>
        <w:t> </w:t>
      </w:r>
      <w:r>
        <w:rPr/>
        <w:t>August 11, Montreal, Canada.</w:t>
      </w:r>
    </w:p>
    <w:p>
      <w:pPr>
        <w:pStyle w:val="BodyText"/>
      </w:pPr>
    </w:p>
    <w:p>
      <w:pPr>
        <w:pStyle w:val="BodyText"/>
        <w:ind w:left="879" w:right="465" w:hanging="720"/>
      </w:pPr>
      <w:r>
        <w:rPr/>
        <w:t>Piehowski,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(2024)</w:t>
      </w:r>
      <w:r>
        <w:rPr>
          <w:spacing w:val="-5"/>
        </w:rPr>
        <w:t> </w:t>
      </w:r>
      <w:r>
        <w:rPr/>
        <w:t>We</w:t>
      </w:r>
      <w:r>
        <w:rPr>
          <w:spacing w:val="-2"/>
        </w:rPr>
        <w:t> </w:t>
      </w:r>
      <w:r>
        <w:rPr/>
        <w:t>Broke</w:t>
      </w:r>
      <w:r>
        <w:rPr>
          <w:spacing w:val="-5"/>
        </w:rPr>
        <w:t> </w:t>
      </w:r>
      <w:r>
        <w:rPr/>
        <w:t>‘em,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Fix</w:t>
      </w:r>
      <w:r>
        <w:rPr>
          <w:spacing w:val="-3"/>
        </w:rPr>
        <w:t> </w:t>
      </w:r>
      <w:r>
        <w:rPr/>
        <w:t>‘em: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role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trauma</w:t>
      </w:r>
      <w:r>
        <w:rPr>
          <w:spacing w:val="-3"/>
        </w:rPr>
        <w:t> </w:t>
      </w:r>
      <w:r>
        <w:rPr/>
        <w:t>expertise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criminal justice reform. The British Society of Criminology. July 11, Glasgow, Scotland.</w:t>
      </w:r>
    </w:p>
    <w:p>
      <w:pPr>
        <w:pStyle w:val="BodyText"/>
        <w:spacing w:before="274"/>
        <w:ind w:left="879" w:hanging="720"/>
      </w:pPr>
      <w:r>
        <w:rPr/>
        <w:t>Piehowski, V. (2024) An Institutional Genealogy of the Trauma Narrative: Understanding the rise and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legitimation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Veterans</w:t>
      </w:r>
      <w:r>
        <w:rPr>
          <w:spacing w:val="-4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Courts.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Society</w:t>
      </w:r>
      <w:r>
        <w:rPr>
          <w:spacing w:val="-4"/>
        </w:rPr>
        <w:t> </w:t>
      </w:r>
      <w:r>
        <w:rPr/>
        <w:t>Association.</w:t>
      </w:r>
      <w:r>
        <w:rPr>
          <w:spacing w:val="-4"/>
        </w:rPr>
        <w:t> </w:t>
      </w:r>
      <w:r>
        <w:rPr/>
        <w:t>June 8, Denver, Colorado.</w:t>
      </w:r>
    </w:p>
    <w:p>
      <w:pPr>
        <w:pStyle w:val="BodyText"/>
      </w:pPr>
    </w:p>
    <w:p>
      <w:pPr>
        <w:pStyle w:val="BodyText"/>
        <w:ind w:left="879" w:hanging="720"/>
      </w:pPr>
      <w:r>
        <w:rPr/>
        <w:t>Piehowski,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(2022)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/>
        <w:t>Broke</w:t>
      </w:r>
      <w:r>
        <w:rPr>
          <w:spacing w:val="-5"/>
        </w:rPr>
        <w:t> </w:t>
      </w:r>
      <w:r>
        <w:rPr/>
        <w:t>‘em,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fix</w:t>
      </w:r>
      <w:r>
        <w:rPr>
          <w:spacing w:val="-3"/>
        </w:rPr>
        <w:t> </w:t>
      </w:r>
      <w:r>
        <w:rPr/>
        <w:t>‘em:</w:t>
      </w:r>
      <w:r>
        <w:rPr>
          <w:spacing w:val="-1"/>
        </w:rPr>
        <w:t> </w:t>
      </w:r>
      <w:r>
        <w:rPr/>
        <w:t>Trauma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causal</w:t>
      </w:r>
      <w:r>
        <w:rPr>
          <w:spacing w:val="-3"/>
        </w:rPr>
        <w:t> </w:t>
      </w:r>
      <w:r>
        <w:rPr/>
        <w:t>story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Veterans</w:t>
      </w:r>
      <w:r>
        <w:rPr>
          <w:spacing w:val="-4"/>
        </w:rPr>
        <w:t> </w:t>
      </w:r>
      <w:r>
        <w:rPr/>
        <w:t>Treatment Court. Law and Society Association, July 13, virtual session at hybrid conference.</w:t>
      </w:r>
    </w:p>
    <w:p>
      <w:pPr>
        <w:pStyle w:val="BodyText"/>
      </w:pPr>
    </w:p>
    <w:p>
      <w:pPr>
        <w:pStyle w:val="BodyText"/>
        <w:ind w:left="879" w:hanging="720"/>
      </w:pPr>
      <w:r>
        <w:rPr/>
        <w:t>Piehowski,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(2021)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Social</w:t>
      </w:r>
      <w:r>
        <w:rPr>
          <w:spacing w:val="-4"/>
        </w:rPr>
        <w:t> </w:t>
      </w:r>
      <w:r>
        <w:rPr/>
        <w:t>Uses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Trauma:</w:t>
      </w:r>
      <w:r>
        <w:rPr>
          <w:spacing w:val="-2"/>
        </w:rPr>
        <w:t> </w:t>
      </w:r>
      <w:r>
        <w:rPr/>
        <w:t>Expanding</w:t>
      </w:r>
      <w:r>
        <w:rPr>
          <w:spacing w:val="-4"/>
        </w:rPr>
        <w:t> </w:t>
      </w:r>
      <w:r>
        <w:rPr/>
        <w:t>Veterans</w:t>
      </w:r>
      <w:r>
        <w:rPr>
          <w:spacing w:val="-4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Courts</w:t>
      </w:r>
      <w:r>
        <w:rPr>
          <w:spacing w:val="-4"/>
        </w:rPr>
        <w:t> </w:t>
      </w:r>
      <w:r>
        <w:rPr/>
        <w:t>in Minnesota. American Sociological Association. August 9, Online.</w:t>
      </w:r>
    </w:p>
    <w:p>
      <w:pPr>
        <w:pStyle w:val="BodyText"/>
      </w:pPr>
    </w:p>
    <w:p>
      <w:pPr>
        <w:pStyle w:val="BodyText"/>
        <w:spacing w:before="1"/>
        <w:ind w:left="879" w:hanging="720"/>
      </w:pPr>
      <w:r>
        <w:rPr/>
        <w:t>Piehowski,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(2021)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Social</w:t>
      </w:r>
      <w:r>
        <w:rPr>
          <w:spacing w:val="-4"/>
        </w:rPr>
        <w:t> </w:t>
      </w:r>
      <w:r>
        <w:rPr/>
        <w:t>Uses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Trauma:</w:t>
      </w:r>
      <w:r>
        <w:rPr>
          <w:spacing w:val="-2"/>
        </w:rPr>
        <w:t> </w:t>
      </w:r>
      <w:r>
        <w:rPr/>
        <w:t>Expanding</w:t>
      </w:r>
      <w:r>
        <w:rPr>
          <w:spacing w:val="-4"/>
        </w:rPr>
        <w:t> </w:t>
      </w:r>
      <w:r>
        <w:rPr/>
        <w:t>Veterans</w:t>
      </w:r>
      <w:r>
        <w:rPr>
          <w:spacing w:val="-4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Courts</w:t>
      </w:r>
      <w:r>
        <w:rPr>
          <w:spacing w:val="-4"/>
        </w:rPr>
        <w:t> </w:t>
      </w:r>
      <w:r>
        <w:rPr/>
        <w:t>in Minnesota. Society for the Study of Social Problems. August 4, Online.</w:t>
      </w:r>
    </w:p>
    <w:p>
      <w:pPr>
        <w:pStyle w:val="BodyText"/>
        <w:spacing w:before="276"/>
        <w:ind w:left="159"/>
      </w:pPr>
      <w:r>
        <w:rPr/>
        <w:t>Piehowski,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(2021)</w:t>
      </w:r>
      <w:r>
        <w:rPr>
          <w:spacing w:val="-3"/>
        </w:rPr>
        <w:t> </w:t>
      </w:r>
      <w:r>
        <w:rPr/>
        <w:t>Strong-Arm</w:t>
      </w:r>
      <w:r>
        <w:rPr>
          <w:spacing w:val="-1"/>
        </w:rPr>
        <w:t> </w:t>
      </w:r>
      <w:r>
        <w:rPr/>
        <w:t>Sobriety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Coercive</w:t>
      </w:r>
      <w:r>
        <w:rPr>
          <w:spacing w:val="-1"/>
        </w:rPr>
        <w:t> </w:t>
      </w:r>
      <w:r>
        <w:rPr/>
        <w:t>Care:</w:t>
      </w:r>
      <w:r>
        <w:rPr>
          <w:spacing w:val="-1"/>
        </w:rPr>
        <w:t> </w:t>
      </w:r>
      <w:r>
        <w:rPr/>
        <w:t>Addressing</w:t>
      </w:r>
      <w:r>
        <w:rPr>
          <w:spacing w:val="-1"/>
        </w:rPr>
        <w:t> </w:t>
      </w:r>
      <w:r>
        <w:rPr/>
        <w:t>Precarity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Probation.</w:t>
      </w:r>
    </w:p>
    <w:p>
      <w:pPr>
        <w:pStyle w:val="BodyText"/>
        <w:ind w:left="879"/>
      </w:pPr>
      <w:r>
        <w:rPr/>
        <w:t>Law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Society Association.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28, </w:t>
      </w:r>
      <w:r>
        <w:rPr>
          <w:spacing w:val="-2"/>
        </w:rPr>
        <w:t>Online.</w:t>
      </w:r>
    </w:p>
    <w:p>
      <w:pPr>
        <w:pStyle w:val="BodyText"/>
        <w:spacing w:before="276"/>
        <w:ind w:left="159"/>
      </w:pPr>
      <w:r>
        <w:rPr/>
        <w:t>Piehowski,</w:t>
      </w:r>
      <w:r>
        <w:rPr>
          <w:spacing w:val="-3"/>
        </w:rPr>
        <w:t> </w:t>
      </w:r>
      <w:r>
        <w:rPr/>
        <w:t>V.</w:t>
      </w:r>
      <w:r>
        <w:rPr>
          <w:spacing w:val="-1"/>
        </w:rPr>
        <w:t> </w:t>
      </w:r>
      <w:r>
        <w:rPr/>
        <w:t>(2020)</w:t>
      </w:r>
      <w:r>
        <w:rPr>
          <w:spacing w:val="-3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punitive</w:t>
      </w:r>
      <w:r>
        <w:rPr>
          <w:spacing w:val="-1"/>
        </w:rPr>
        <w:t> </w:t>
      </w:r>
      <w:r>
        <w:rPr/>
        <w:t>aegis:</w:t>
      </w:r>
      <w:r>
        <w:rPr>
          <w:spacing w:val="-1"/>
        </w:rPr>
        <w:t> </w:t>
      </w:r>
      <w:r>
        <w:rPr/>
        <w:t>Dependency</w:t>
      </w:r>
      <w:r>
        <w:rPr>
          <w:spacing w:val="-1"/>
        </w:rPr>
        <w:t> </w:t>
      </w:r>
      <w:r>
        <w:rPr/>
        <w:t>and the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justice</w:t>
      </w:r>
      <w:r>
        <w:rPr>
          <w:spacing w:val="-2"/>
        </w:rPr>
        <w:t> </w:t>
      </w:r>
      <w:r>
        <w:rPr/>
        <w:t>center</w:t>
      </w:r>
      <w:r>
        <w:rPr>
          <w:spacing w:val="-2"/>
        </w:rPr>
        <w:t> model.</w:t>
      </w:r>
    </w:p>
    <w:p>
      <w:pPr>
        <w:pStyle w:val="BodyText"/>
        <w:ind w:left="879"/>
      </w:pPr>
      <w:r>
        <w:rPr/>
        <w:t>American</w:t>
      </w:r>
      <w:r>
        <w:rPr>
          <w:spacing w:val="-2"/>
        </w:rPr>
        <w:t> </w:t>
      </w:r>
      <w:r>
        <w:rPr/>
        <w:t>Sociological</w:t>
      </w:r>
      <w:r>
        <w:rPr>
          <w:spacing w:val="-1"/>
        </w:rPr>
        <w:t> </w:t>
      </w:r>
      <w:r>
        <w:rPr/>
        <w:t>Association.</w:t>
      </w:r>
      <w:r>
        <w:rPr>
          <w:spacing w:val="-1"/>
        </w:rPr>
        <w:t> </w:t>
      </w:r>
      <w:r>
        <w:rPr/>
        <w:t>August</w:t>
      </w:r>
      <w:r>
        <w:rPr>
          <w:spacing w:val="-1"/>
        </w:rPr>
        <w:t> </w:t>
      </w:r>
      <w:r>
        <w:rPr/>
        <w:t>8,</w:t>
      </w:r>
      <w:r>
        <w:rPr>
          <w:spacing w:val="-1"/>
        </w:rPr>
        <w:t> </w:t>
      </w:r>
      <w:r>
        <w:rPr>
          <w:spacing w:val="-2"/>
        </w:rPr>
        <w:t>Online.</w:t>
      </w:r>
    </w:p>
    <w:p>
      <w:pPr>
        <w:pStyle w:val="BodyText"/>
      </w:pPr>
    </w:p>
    <w:p>
      <w:pPr>
        <w:pStyle w:val="BodyText"/>
        <w:ind w:left="879" w:hanging="720"/>
      </w:pPr>
      <w:r>
        <w:rPr/>
        <w:t>Piehowski,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(2019)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Fickle</w:t>
      </w:r>
      <w:r>
        <w:rPr>
          <w:spacing w:val="-4"/>
        </w:rPr>
        <w:t> </w:t>
      </w:r>
      <w:r>
        <w:rPr/>
        <w:t>Rationality: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relation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care,</w:t>
      </w:r>
      <w:r>
        <w:rPr>
          <w:spacing w:val="-3"/>
        </w:rPr>
        <w:t> </w:t>
      </w:r>
      <w:r>
        <w:rPr/>
        <w:t>affect,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managerialism</w:t>
      </w:r>
      <w:r>
        <w:rPr>
          <w:spacing w:val="-3"/>
        </w:rPr>
        <w:t> </w:t>
      </w:r>
      <w:r>
        <w:rPr/>
        <w:t>in therapeutic jurisprudence. Law and Society Association, May 30, Washington, D.C.</w:t>
      </w:r>
    </w:p>
    <w:p>
      <w:pPr>
        <w:spacing w:after="0"/>
        <w:sectPr>
          <w:pgSz w:w="12240" w:h="15840"/>
          <w:pgMar w:header="0" w:footer="1017" w:top="1820" w:bottom="1200" w:left="1180" w:right="1260"/>
        </w:sectPr>
      </w:pPr>
    </w:p>
    <w:p>
      <w:pPr>
        <w:pStyle w:val="BodyText"/>
        <w:spacing w:before="76"/>
        <w:ind w:left="879" w:hanging="720"/>
      </w:pPr>
      <w:r>
        <w:rPr/>
        <w:t>Piehowski,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(2019)</w:t>
      </w:r>
      <w:r>
        <w:rPr>
          <w:spacing w:val="-5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punitive</w:t>
      </w:r>
      <w:r>
        <w:rPr>
          <w:spacing w:val="-3"/>
        </w:rPr>
        <w:t> </w:t>
      </w:r>
      <w:r>
        <w:rPr/>
        <w:t>aegis:</w:t>
      </w:r>
      <w:r>
        <w:rPr>
          <w:spacing w:val="-3"/>
        </w:rPr>
        <w:t> </w:t>
      </w:r>
      <w:r>
        <w:rPr/>
        <w:t>Deviant</w:t>
      </w:r>
      <w:r>
        <w:rPr>
          <w:spacing w:val="-3"/>
        </w:rPr>
        <w:t> </w:t>
      </w:r>
      <w:r>
        <w:rPr/>
        <w:t>dependence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family</w:t>
      </w:r>
      <w:r>
        <w:rPr>
          <w:spacing w:val="-3"/>
        </w:rPr>
        <w:t> </w:t>
      </w:r>
      <w:r>
        <w:rPr/>
        <w:t>justice</w:t>
      </w:r>
      <w:r>
        <w:rPr>
          <w:spacing w:val="-4"/>
        </w:rPr>
        <w:t> </w:t>
      </w:r>
      <w:r>
        <w:rPr/>
        <w:t>center model. Sociologists for Women in Society, February 9, Denver, Colorado.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879" w:hanging="720"/>
      </w:pPr>
      <w:r>
        <w:rPr/>
        <w:t>Piehowski,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(2018)</w:t>
      </w:r>
      <w:r>
        <w:rPr>
          <w:spacing w:val="-5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punitive</w:t>
      </w:r>
      <w:r>
        <w:rPr>
          <w:spacing w:val="-3"/>
        </w:rPr>
        <w:t> </w:t>
      </w:r>
      <w:r>
        <w:rPr/>
        <w:t>aegis:</w:t>
      </w:r>
      <w:r>
        <w:rPr>
          <w:spacing w:val="-3"/>
        </w:rPr>
        <w:t> </w:t>
      </w:r>
      <w:r>
        <w:rPr/>
        <w:t>Deviant</w:t>
      </w:r>
      <w:r>
        <w:rPr>
          <w:spacing w:val="-3"/>
        </w:rPr>
        <w:t> </w:t>
      </w:r>
      <w:r>
        <w:rPr/>
        <w:t>dependence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family</w:t>
      </w:r>
      <w:r>
        <w:rPr>
          <w:spacing w:val="-3"/>
        </w:rPr>
        <w:t> </w:t>
      </w:r>
      <w:r>
        <w:rPr/>
        <w:t>justice</w:t>
      </w:r>
      <w:r>
        <w:rPr>
          <w:spacing w:val="-4"/>
        </w:rPr>
        <w:t> </w:t>
      </w:r>
      <w:r>
        <w:rPr/>
        <w:t>center model. Law and Society Association, June 7, Toronto, Canada.</w:t>
      </w:r>
    </w:p>
    <w:p>
      <w:pPr>
        <w:pStyle w:val="BodyText"/>
      </w:pPr>
    </w:p>
    <w:p>
      <w:pPr>
        <w:pStyle w:val="BodyText"/>
        <w:ind w:left="879" w:right="191" w:hanging="720"/>
      </w:pPr>
      <w:r>
        <w:rPr/>
        <w:t>Piehowski,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Larson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(2018)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Contact: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origins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trajectory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abuse</w:t>
      </w:r>
      <w:r>
        <w:rPr>
          <w:spacing w:val="-4"/>
        </w:rPr>
        <w:t> </w:t>
      </w:r>
      <w:r>
        <w:rPr/>
        <w:t>law in Minnesota. Midwest Sociological Society Meeting. March 22, Minneapolis, MN.</w:t>
      </w:r>
    </w:p>
    <w:p>
      <w:pPr>
        <w:pStyle w:val="BodyText"/>
        <w:spacing w:before="1"/>
      </w:pPr>
    </w:p>
    <w:p>
      <w:pPr>
        <w:pStyle w:val="BodyText"/>
        <w:ind w:left="879" w:hanging="720"/>
      </w:pPr>
      <w:r>
        <w:rPr/>
        <w:t>Piehowski, V., Nobles A. and Horowitz V (2017) “No Contact: The Origins and Trajectory of Domestic</w:t>
      </w:r>
      <w:r>
        <w:rPr>
          <w:spacing w:val="-4"/>
        </w:rPr>
        <w:t> </w:t>
      </w:r>
      <w:r>
        <w:rPr/>
        <w:t>Abuse</w:t>
      </w:r>
      <w:r>
        <w:rPr>
          <w:spacing w:val="-5"/>
        </w:rPr>
        <w:t> </w:t>
      </w:r>
      <w:r>
        <w:rPr/>
        <w:t>Law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Minnesota”</w:t>
      </w:r>
      <w:r>
        <w:rPr>
          <w:spacing w:val="-5"/>
        </w:rPr>
        <w:t> </w:t>
      </w:r>
      <w:r>
        <w:rPr/>
        <w:t>Law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Society</w:t>
      </w:r>
      <w:r>
        <w:rPr>
          <w:spacing w:val="-3"/>
        </w:rPr>
        <w:t> </w:t>
      </w:r>
      <w:r>
        <w:rPr/>
        <w:t>Association,</w:t>
      </w:r>
      <w:r>
        <w:rPr>
          <w:spacing w:val="-3"/>
        </w:rPr>
        <w:t> </w:t>
      </w:r>
      <w:r>
        <w:rPr/>
        <w:t>June</w:t>
      </w:r>
      <w:r>
        <w:rPr>
          <w:spacing w:val="-4"/>
        </w:rPr>
        <w:t> </w:t>
      </w:r>
      <w:r>
        <w:rPr/>
        <w:t>23,</w:t>
      </w:r>
      <w:r>
        <w:rPr>
          <w:spacing w:val="-3"/>
        </w:rPr>
        <w:t> </w:t>
      </w:r>
      <w:r>
        <w:rPr/>
        <w:t>Mexico</w:t>
      </w:r>
      <w:r>
        <w:rPr>
          <w:spacing w:val="-3"/>
        </w:rPr>
        <w:t> </w:t>
      </w:r>
      <w:r>
        <w:rPr/>
        <w:t>City.</w:t>
      </w:r>
    </w:p>
    <w:p>
      <w:pPr>
        <w:pStyle w:val="BodyText"/>
      </w:pPr>
    </w:p>
    <w:p>
      <w:pPr>
        <w:pStyle w:val="BodyText"/>
        <w:ind w:left="879" w:hanging="720"/>
      </w:pPr>
      <w:r>
        <w:rPr/>
        <w:t>Piehowski,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Johnson,</w:t>
      </w:r>
      <w:r>
        <w:rPr>
          <w:spacing w:val="-4"/>
        </w:rPr>
        <w:t> </w:t>
      </w:r>
      <w:r>
        <w:rPr/>
        <w:t>E.,</w:t>
      </w:r>
      <w:r>
        <w:rPr>
          <w:spacing w:val="-4"/>
        </w:rPr>
        <w:t> </w:t>
      </w:r>
      <w:r>
        <w:rPr/>
        <w:t>Garcia</w:t>
      </w:r>
      <w:r>
        <w:rPr>
          <w:spacing w:val="-5"/>
        </w:rPr>
        <w:t> </w:t>
      </w:r>
      <w:r>
        <w:rPr/>
        <w:t>S.,</w:t>
      </w:r>
      <w:r>
        <w:rPr>
          <w:spacing w:val="-4"/>
        </w:rPr>
        <w:t> </w:t>
      </w:r>
      <w:r>
        <w:rPr/>
        <w:t>Nobles,</w:t>
      </w:r>
      <w:r>
        <w:rPr>
          <w:spacing w:val="-4"/>
        </w:rPr>
        <w:t> </w:t>
      </w:r>
      <w:r>
        <w:rPr/>
        <w:t>A.</w:t>
      </w:r>
      <w:r>
        <w:rPr>
          <w:spacing w:val="-3"/>
        </w:rPr>
        <w:t> </w:t>
      </w:r>
      <w:r>
        <w:rPr/>
        <w:t>(2017)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Learners.</w:t>
      </w:r>
      <w:r>
        <w:rPr>
          <w:spacing w:val="-4"/>
        </w:rPr>
        <w:t> </w:t>
      </w:r>
      <w:r>
        <w:rPr/>
        <w:t>Sociology Research Institute, April 21, University of Minnesota.</w:t>
      </w:r>
    </w:p>
    <w:p>
      <w:pPr>
        <w:pStyle w:val="BodyText"/>
        <w:spacing w:before="39"/>
      </w:pPr>
    </w:p>
    <w:p>
      <w:pPr>
        <w:pStyle w:val="Heading2"/>
        <w:rPr>
          <w:rFonts w:ascii="Cambria"/>
        </w:rPr>
      </w:pPr>
      <w:r>
        <w:rPr>
          <w:rFonts w:ascii="Cambria"/>
        </w:rPr>
        <w:t>Invited</w:t>
      </w:r>
      <w:r>
        <w:rPr>
          <w:rFonts w:ascii="Cambria"/>
          <w:spacing w:val="45"/>
        </w:rPr>
        <w:t> </w:t>
      </w:r>
      <w:r>
        <w:rPr>
          <w:rFonts w:ascii="Cambria"/>
        </w:rPr>
        <w:t>Guest</w:t>
      </w:r>
      <w:r>
        <w:rPr>
          <w:rFonts w:ascii="Cambria"/>
          <w:spacing w:val="47"/>
        </w:rPr>
        <w:t> </w:t>
      </w:r>
      <w:r>
        <w:rPr>
          <w:rFonts w:ascii="Cambria"/>
          <w:spacing w:val="-2"/>
        </w:rPr>
        <w:t>Lectures</w:t>
      </w:r>
    </w:p>
    <w:p>
      <w:pPr>
        <w:pStyle w:val="BodyText"/>
        <w:spacing w:before="280"/>
        <w:ind w:left="879" w:right="503" w:hanging="720"/>
      </w:pPr>
      <w:r>
        <w:rPr/>
        <w:t>Piehowski,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(2020)</w:t>
      </w:r>
      <w:r>
        <w:rPr>
          <w:spacing w:val="-6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Discourse</w:t>
      </w:r>
      <w:r>
        <w:rPr>
          <w:spacing w:val="-5"/>
        </w:rPr>
        <w:t> </w:t>
      </w:r>
      <w:r>
        <w:rPr/>
        <w:t>Analysis.</w:t>
      </w:r>
      <w:r>
        <w:rPr>
          <w:spacing w:val="-4"/>
        </w:rPr>
        <w:t> </w:t>
      </w:r>
      <w:r>
        <w:rPr/>
        <w:t>Discourse</w:t>
      </w:r>
      <w:r>
        <w:rPr>
          <w:spacing w:val="-6"/>
        </w:rPr>
        <w:t> </w:t>
      </w:r>
      <w:r>
        <w:rPr/>
        <w:t>Analysis,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 Minnesota, Department of Sociology.</w:t>
      </w:r>
    </w:p>
    <w:p>
      <w:pPr>
        <w:pStyle w:val="BodyText"/>
      </w:pPr>
    </w:p>
    <w:p>
      <w:pPr>
        <w:pStyle w:val="BodyText"/>
        <w:ind w:left="879" w:right="465" w:hanging="720"/>
      </w:pPr>
      <w:r>
        <w:rPr/>
        <w:t>Piehowski,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(2017)</w:t>
      </w:r>
      <w:r>
        <w:rPr>
          <w:spacing w:val="-5"/>
        </w:rPr>
        <w:t> </w:t>
      </w:r>
      <w:r>
        <w:rPr/>
        <w:t>Private</w:t>
      </w:r>
      <w:r>
        <w:rPr>
          <w:spacing w:val="-4"/>
        </w:rPr>
        <w:t> </w:t>
      </w:r>
      <w:r>
        <w:rPr/>
        <w:t>bail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financializing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caring</w:t>
      </w:r>
      <w:r>
        <w:rPr>
          <w:spacing w:val="-4"/>
        </w:rPr>
        <w:t> </w:t>
      </w:r>
      <w:r>
        <w:rPr/>
        <w:t>labor.</w:t>
      </w:r>
      <w:r>
        <w:rPr>
          <w:spacing w:val="-4"/>
        </w:rPr>
        <w:t> </w:t>
      </w:r>
      <w:r>
        <w:rPr/>
        <w:t>Race,</w:t>
      </w:r>
      <w:r>
        <w:rPr>
          <w:spacing w:val="-4"/>
        </w:rPr>
        <w:t> </w:t>
      </w:r>
      <w:r>
        <w:rPr/>
        <w:t>Class,</w:t>
      </w:r>
      <w:r>
        <w:rPr>
          <w:spacing w:val="-4"/>
        </w:rPr>
        <w:t> </w:t>
      </w:r>
      <w:r>
        <w:rPr/>
        <w:t>and Gender, University of Minnesota, Department of Sociology.</w:t>
      </w:r>
    </w:p>
    <w:p>
      <w:pPr>
        <w:pStyle w:val="BodyText"/>
      </w:pPr>
    </w:p>
    <w:p>
      <w:pPr>
        <w:pStyle w:val="BodyText"/>
        <w:ind w:left="879" w:hanging="720"/>
      </w:pPr>
      <w:r>
        <w:rPr/>
        <w:t>Piehowski,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(2017)</w:t>
      </w:r>
      <w:r>
        <w:rPr>
          <w:spacing w:val="-5"/>
        </w:rPr>
        <w:t> </w:t>
      </w:r>
      <w:r>
        <w:rPr/>
        <w:t>Caring</w:t>
      </w:r>
      <w:r>
        <w:rPr>
          <w:spacing w:val="-3"/>
        </w:rPr>
        <w:t> </w:t>
      </w:r>
      <w:r>
        <w:rPr/>
        <w:t>Labor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Justice</w:t>
      </w:r>
      <w:r>
        <w:rPr>
          <w:spacing w:val="-4"/>
        </w:rPr>
        <w:t> </w:t>
      </w:r>
      <w:r>
        <w:rPr/>
        <w:t>System.</w:t>
      </w:r>
      <w:r>
        <w:rPr>
          <w:spacing w:val="-3"/>
        </w:rPr>
        <w:t> </w:t>
      </w:r>
      <w:r>
        <w:rPr/>
        <w:t>Sociology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Family, University of Minnesota, Department of Sociology.</w:t>
      </w:r>
    </w:p>
    <w:p>
      <w:pPr>
        <w:pStyle w:val="BodyText"/>
      </w:pPr>
    </w:p>
    <w:p>
      <w:pPr>
        <w:pStyle w:val="BodyText"/>
        <w:ind w:left="879" w:right="349" w:hanging="720"/>
      </w:pPr>
      <w:r>
        <w:rPr/>
        <w:t>Piehowski,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(2010,</w:t>
      </w:r>
      <w:r>
        <w:rPr>
          <w:spacing w:val="-4"/>
        </w:rPr>
        <w:t> </w:t>
      </w:r>
      <w:r>
        <w:rPr/>
        <w:t>2011,2012)</w:t>
      </w:r>
      <w:r>
        <w:rPr>
          <w:spacing w:val="-6"/>
        </w:rPr>
        <w:t> </w:t>
      </w:r>
      <w:r>
        <w:rPr/>
        <w:t>Sex,</w:t>
      </w:r>
      <w:r>
        <w:rPr>
          <w:spacing w:val="-4"/>
        </w:rPr>
        <w:t> </w:t>
      </w:r>
      <w:r>
        <w:rPr/>
        <w:t>Race,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Spike</w:t>
      </w:r>
      <w:r>
        <w:rPr>
          <w:spacing w:val="-4"/>
        </w:rPr>
        <w:t> </w:t>
      </w:r>
      <w:r>
        <w:rPr/>
        <w:t>Lee's</w:t>
      </w:r>
      <w:r>
        <w:rPr>
          <w:spacing w:val="-1"/>
        </w:rPr>
        <w:t> </w:t>
      </w:r>
      <w:r>
        <w:rPr>
          <w:i/>
        </w:rPr>
        <w:t>Bamboozled.</w:t>
      </w:r>
      <w:r>
        <w:rPr>
          <w:i/>
          <w:spacing w:val="-4"/>
        </w:rPr>
        <w:t> </w:t>
      </w:r>
      <w:r>
        <w:rPr/>
        <w:t>Race,</w:t>
      </w:r>
      <w:r>
        <w:rPr>
          <w:spacing w:val="-4"/>
        </w:rPr>
        <w:t> </w:t>
      </w:r>
      <w:r>
        <w:rPr/>
        <w:t>Class, and Ethnicity in U.S. Literature. St. John’s University, Department of English.</w:t>
      </w:r>
    </w:p>
    <w:p>
      <w:pPr>
        <w:pStyle w:val="Heading1"/>
        <w:spacing w:before="244"/>
        <w:rPr>
          <w:u w:val="none"/>
        </w:rPr>
      </w:pPr>
      <w:r>
        <w:rPr>
          <w:spacing w:val="-2"/>
          <w:u w:val="single"/>
        </w:rPr>
        <w:t>SERVICE</w:t>
      </w:r>
    </w:p>
    <w:p>
      <w:pPr>
        <w:spacing w:before="254"/>
        <w:ind w:left="159" w:right="0" w:firstLine="0"/>
        <w:jc w:val="left"/>
        <w:rPr>
          <w:rFonts w:ascii="Sitka Text"/>
          <w:b/>
          <w:sz w:val="24"/>
        </w:rPr>
      </w:pPr>
      <w:r>
        <w:rPr>
          <w:rFonts w:ascii="Sitka Text"/>
          <w:b/>
          <w:sz w:val="24"/>
        </w:rPr>
        <w:t>To</w:t>
      </w:r>
      <w:r>
        <w:rPr>
          <w:rFonts w:ascii="Sitka Text"/>
          <w:b/>
          <w:spacing w:val="-2"/>
          <w:sz w:val="24"/>
        </w:rPr>
        <w:t> Department</w:t>
      </w:r>
    </w:p>
    <w:p>
      <w:pPr>
        <w:pStyle w:val="BodyText"/>
        <w:spacing w:before="12"/>
        <w:rPr>
          <w:rFonts w:ascii="Sitka Text"/>
          <w:b/>
          <w:sz w:val="18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8136"/>
      </w:tblGrid>
      <w:tr>
        <w:trPr>
          <w:trHeight w:val="822" w:hRule="atLeast"/>
        </w:trPr>
        <w:tc>
          <w:tcPr>
            <w:tcW w:w="99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5"/>
                <w:sz w:val="24"/>
              </w:rPr>
              <w:t>25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136" w:type="dxa"/>
          </w:tcPr>
          <w:p>
            <w:pPr>
              <w:pStyle w:val="TableParagraph"/>
              <w:spacing w:line="266" w:lineRule="exact"/>
              <w:ind w:left="139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Committee,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Buffalo</w:t>
            </w:r>
          </w:p>
          <w:p>
            <w:pPr>
              <w:pStyle w:val="TableParagraph"/>
              <w:spacing w:line="270" w:lineRule="atLeast"/>
              <w:ind w:left="139" w:right="2691"/>
              <w:rPr>
                <w:sz w:val="24"/>
              </w:rPr>
            </w:pPr>
            <w:r>
              <w:rPr>
                <w:sz w:val="24"/>
              </w:rPr>
              <w:t>Undergraduate Committee, SUNY at Buffalo Sociology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Hiring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Committee,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Minnesota</w:t>
            </w:r>
          </w:p>
        </w:tc>
      </w:tr>
      <w:tr>
        <w:trPr>
          <w:trHeight w:val="275" w:hRule="atLeast"/>
        </w:trPr>
        <w:tc>
          <w:tcPr>
            <w:tcW w:w="9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136" w:type="dxa"/>
          </w:tcPr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Co-Chair,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Sociology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Organization,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Minnesota</w:t>
            </w:r>
          </w:p>
        </w:tc>
      </w:tr>
      <w:tr>
        <w:trPr>
          <w:trHeight w:val="551" w:hRule="atLeast"/>
        </w:trPr>
        <w:tc>
          <w:tcPr>
            <w:tcW w:w="99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136" w:type="dxa"/>
          </w:tcPr>
          <w:p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Co-organizer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student-led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workshop,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“Teaching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sensitive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Sociology</w:t>
            </w:r>
          </w:p>
          <w:p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Classroom,”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Sociology, 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Minnesota</w:t>
            </w:r>
          </w:p>
        </w:tc>
      </w:tr>
      <w:tr>
        <w:trPr>
          <w:trHeight w:val="270" w:hRule="atLeast"/>
        </w:trPr>
        <w:tc>
          <w:tcPr>
            <w:tcW w:w="990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136" w:type="dxa"/>
          </w:tcPr>
          <w:p>
            <w:pPr>
              <w:pStyle w:val="TableParagraph"/>
              <w:spacing w:line="251" w:lineRule="exact"/>
              <w:ind w:left="139"/>
              <w:rPr>
                <w:sz w:val="24"/>
              </w:rPr>
            </w:pPr>
            <w:r>
              <w:rPr>
                <w:sz w:val="24"/>
              </w:rPr>
              <w:t>Workshop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Member, 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Minnesota</w:t>
            </w:r>
          </w:p>
        </w:tc>
      </w:tr>
    </w:tbl>
    <w:p>
      <w:pPr>
        <w:spacing w:after="0" w:line="251" w:lineRule="exact"/>
        <w:rPr>
          <w:sz w:val="24"/>
        </w:rPr>
        <w:sectPr>
          <w:pgSz w:w="12240" w:h="15840"/>
          <w:pgMar w:header="0" w:footer="1017" w:top="1620" w:bottom="1200" w:left="1180" w:right="1260"/>
        </w:sectPr>
      </w:pPr>
    </w:p>
    <w:p>
      <w:pPr>
        <w:spacing w:line="335" w:lineRule="exact" w:before="0"/>
        <w:ind w:left="159" w:right="0" w:firstLine="0"/>
        <w:jc w:val="left"/>
        <w:rPr>
          <w:rFonts w:ascii="Sitka Text"/>
          <w:b/>
          <w:sz w:val="24"/>
        </w:rPr>
      </w:pPr>
      <w:r>
        <w:rPr>
          <w:rFonts w:ascii="Sitka Text"/>
          <w:b/>
          <w:sz w:val="24"/>
        </w:rPr>
        <w:t>To</w:t>
      </w:r>
      <w:r>
        <w:rPr>
          <w:rFonts w:ascii="Sitka Text"/>
          <w:b/>
          <w:spacing w:val="-2"/>
          <w:sz w:val="24"/>
        </w:rPr>
        <w:t> Profession</w:t>
      </w:r>
    </w:p>
    <w:p>
      <w:pPr>
        <w:pStyle w:val="BodyText"/>
        <w:spacing w:before="6"/>
        <w:rPr>
          <w:rFonts w:ascii="Sitka Text"/>
          <w:b/>
          <w:sz w:val="20"/>
        </w:rPr>
      </w:pPr>
    </w:p>
    <w:tbl>
      <w:tblPr>
        <w:tblW w:w="0" w:type="auto"/>
        <w:jc w:val="left"/>
        <w:tblInd w:w="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3"/>
      </w:tblGrid>
      <w:tr>
        <w:trPr>
          <w:trHeight w:val="546" w:hRule="atLeast"/>
        </w:trPr>
        <w:tc>
          <w:tcPr>
            <w:tcW w:w="4703" w:type="dxa"/>
          </w:tcPr>
          <w:p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Reviewer,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Social </w:t>
            </w:r>
            <w:r>
              <w:rPr>
                <w:i/>
                <w:spacing w:val="-2"/>
                <w:sz w:val="24"/>
              </w:rPr>
              <w:t>Problems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Reviewer,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Violence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Against </w:t>
            </w:r>
            <w:r>
              <w:rPr>
                <w:i/>
                <w:spacing w:val="-4"/>
                <w:sz w:val="24"/>
              </w:rPr>
              <w:t>Women</w:t>
            </w:r>
          </w:p>
        </w:tc>
      </w:tr>
      <w:tr>
        <w:trPr>
          <w:trHeight w:val="270" w:hRule="atLeast"/>
        </w:trPr>
        <w:tc>
          <w:tcPr>
            <w:tcW w:w="4703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Reviewer,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Law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Society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Review</w:t>
            </w:r>
          </w:p>
        </w:tc>
      </w:tr>
    </w:tbl>
    <w:p>
      <w:pPr>
        <w:pStyle w:val="Heading1"/>
        <w:spacing w:before="270"/>
        <w:rPr>
          <w:u w:val="none"/>
        </w:rPr>
      </w:pPr>
      <w:r>
        <w:rPr>
          <w:u w:val="single"/>
        </w:rPr>
        <w:t>PROFESSIONAL</w:t>
      </w:r>
      <w:r>
        <w:rPr>
          <w:spacing w:val="-13"/>
          <w:u w:val="single"/>
        </w:rPr>
        <w:t> </w:t>
      </w:r>
      <w:r>
        <w:rPr>
          <w:u w:val="single"/>
        </w:rPr>
        <w:t>MEMBERSHIPS</w:t>
      </w:r>
      <w:r>
        <w:rPr>
          <w:spacing w:val="-12"/>
          <w:u w:val="single"/>
        </w:rPr>
        <w:t> </w:t>
      </w:r>
      <w:r>
        <w:rPr>
          <w:u w:val="single"/>
        </w:rPr>
        <w:t>AND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CERTIFICATIONS</w:t>
      </w:r>
    </w:p>
    <w:p>
      <w:pPr>
        <w:pStyle w:val="BodyText"/>
        <w:spacing w:before="261"/>
        <w:ind w:left="159" w:right="5908"/>
      </w:pPr>
      <w:r>
        <w:rPr/>
        <w:t>Social</w:t>
      </w:r>
      <w:r>
        <w:rPr>
          <w:spacing w:val="-7"/>
        </w:rPr>
        <w:t> </w:t>
      </w:r>
      <w:r>
        <w:rPr/>
        <w:t>Science</w:t>
      </w:r>
      <w:r>
        <w:rPr>
          <w:spacing w:val="-8"/>
        </w:rPr>
        <w:t> </w:t>
      </w:r>
      <w:r>
        <w:rPr/>
        <w:t>History</w:t>
      </w:r>
      <w:r>
        <w:rPr>
          <w:spacing w:val="-7"/>
        </w:rPr>
        <w:t> </w:t>
      </w:r>
      <w:r>
        <w:rPr/>
        <w:t>Association Law and Society Association American</w:t>
      </w:r>
      <w:r>
        <w:rPr>
          <w:spacing w:val="-15"/>
        </w:rPr>
        <w:t> </w:t>
      </w:r>
      <w:r>
        <w:rPr/>
        <w:t>Sociological</w:t>
      </w:r>
      <w:r>
        <w:rPr>
          <w:spacing w:val="-15"/>
        </w:rPr>
        <w:t> </w:t>
      </w:r>
      <w:r>
        <w:rPr/>
        <w:t>Association</w:t>
      </w:r>
    </w:p>
    <w:sectPr>
      <w:pgSz w:w="12240" w:h="15840"/>
      <w:pgMar w:header="0" w:footer="1017" w:top="1400" w:bottom="1200" w:left="11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tka Text">
    <w:altName w:val="Sitka Text"/>
    <w:charset w:val="0"/>
    <w:family w:val="auto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3806316</wp:posOffset>
              </wp:positionH>
              <wp:positionV relativeFrom="page">
                <wp:posOffset>9273058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709991pt;margin-top:730.162109pt;width:12.55pt;height:14.25pt;mso-position-horizontal-relative:page;mso-position-vertical-relative:page;z-index:-1588531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Sitka Text" w:hAnsi="Sitka Text" w:eastAsia="Sitka Text" w:cs="Sitka Text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9"/>
      <w:outlineLvl w:val="2"/>
    </w:pPr>
    <w:rPr>
      <w:rFonts w:ascii="Sitka Text" w:hAnsi="Sitka Text" w:eastAsia="Sitka Text" w:cs="Sitka Tex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08" w:lineRule="exact"/>
      <w:ind w:left="2193" w:right="2155"/>
      <w:jc w:val="center"/>
    </w:pPr>
    <w:rPr>
      <w:rFonts w:ascii="Sitka Text" w:hAnsi="Sitka Text" w:eastAsia="Sitka Text" w:cs="Sitka Text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vpiehows@buffalo.edu" TargetMode="External"/><Relationship Id="rId7" Type="http://schemas.openxmlformats.org/officeDocument/2006/relationships/hyperlink" Target="https://thecrimacademy.podbean.com/e/ep-61-better-not-drinkbetter-notsmoke-were-telling-youwhyprobationandstrong-armsobrietywithvictoria-piehowskiand-special-guest-cohostannabel-fay/" TargetMode="External"/><Relationship Id="rId8" Type="http://schemas.openxmlformats.org/officeDocument/2006/relationships/hyperlink" Target="https://www.minneapolisfoundation.org/wp-content/uploads/2020/10/Report_Pretrial_Final.pdf" TargetMode="External"/><Relationship Id="rId9" Type="http://schemas.openxmlformats.org/officeDocument/2006/relationships/hyperlink" Target="https://genderpolicyreport.umn.edu/swept-up-in-the-crackdown-immigration-enforcement-and-gender-based-violenc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I Piehowski</dc:creator>
  <dcterms:created xsi:type="dcterms:W3CDTF">2025-07-14T19:33:39Z</dcterms:created>
  <dcterms:modified xsi:type="dcterms:W3CDTF">2025-07-14T19:33:39Z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for Microsoft 365</vt:lpwstr>
  </property>
</Properties>
</file>