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60B1" w14:textId="77777777" w:rsidR="0023501B" w:rsidRDefault="00000000" w:rsidP="001B086C">
      <w:pPr>
        <w:pStyle w:val="Title"/>
        <w:spacing w:after="240"/>
      </w:pPr>
      <w:r>
        <w:rPr>
          <w:rFonts w:eastAsia="Times New Roman"/>
        </w:rPr>
        <w:t>Mary Nell Trautner</w:t>
      </w:r>
      <w:r>
        <w:t xml:space="preserve"> </w:t>
      </w:r>
    </w:p>
    <w:tbl>
      <w:tblPr>
        <w:tblStyle w:val="TableGrid"/>
        <w:tblW w:w="9482" w:type="dxa"/>
        <w:tblInd w:w="113" w:type="dxa"/>
        <w:tblLook w:val="04A0" w:firstRow="1" w:lastRow="0" w:firstColumn="1" w:lastColumn="0" w:noHBand="0" w:noVBand="1"/>
      </w:tblPr>
      <w:tblGrid>
        <w:gridCol w:w="3313"/>
        <w:gridCol w:w="3982"/>
        <w:gridCol w:w="2187"/>
      </w:tblGrid>
      <w:tr w:rsidR="0023501B" w14:paraId="3507A323" w14:textId="77777777" w:rsidTr="001B086C">
        <w:trPr>
          <w:trHeight w:val="257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17B28A8B" w14:textId="77777777" w:rsidR="0023501B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14:paraId="3779B729" w14:textId="77777777" w:rsidR="0023501B" w:rsidRDefault="00000000">
            <w:pPr>
              <w:spacing w:after="0" w:line="259" w:lineRule="auto"/>
              <w:ind w:left="936" w:firstLine="0"/>
            </w:pPr>
            <w:r>
              <w:rPr>
                <w:sz w:val="22"/>
              </w:rPr>
              <w:t xml:space="preserve">July 2025 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14:paraId="5374705E" w14:textId="77777777" w:rsidR="0023501B" w:rsidRDefault="00000000">
            <w:pPr>
              <w:spacing w:after="0" w:line="259" w:lineRule="auto"/>
              <w:ind w:left="0" w:right="65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23501B" w14:paraId="4970183F" w14:textId="77777777" w:rsidTr="001B086C">
        <w:trPr>
          <w:trHeight w:val="277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010A3928" w14:textId="77777777" w:rsidR="0023501B" w:rsidRDefault="00000000">
            <w:pPr>
              <w:spacing w:after="0" w:line="259" w:lineRule="auto"/>
              <w:ind w:left="0" w:firstLine="0"/>
            </w:pPr>
            <w:r>
              <w:t xml:space="preserve">Department of Sociology 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14:paraId="003F52EE" w14:textId="77777777" w:rsidR="0023501B" w:rsidRDefault="00000000">
            <w:pPr>
              <w:spacing w:after="0" w:line="259" w:lineRule="auto"/>
              <w:ind w:left="1368" w:firstLine="0"/>
            </w:pPr>
            <w:r>
              <w:t xml:space="preserve"> 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14:paraId="185D2C10" w14:textId="77777777" w:rsidR="0023501B" w:rsidRDefault="00000000">
            <w:pPr>
              <w:spacing w:after="0" w:line="259" w:lineRule="auto"/>
              <w:ind w:left="195" w:firstLine="0"/>
            </w:pPr>
            <w:r>
              <w:t xml:space="preserve">(W): 716-645-8477 </w:t>
            </w:r>
          </w:p>
        </w:tc>
      </w:tr>
      <w:tr w:rsidR="0023501B" w14:paraId="3BED92BF" w14:textId="77777777" w:rsidTr="001B086C">
        <w:trPr>
          <w:trHeight w:val="276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6C5F0053" w14:textId="77777777" w:rsidR="0023501B" w:rsidRDefault="00000000">
            <w:pPr>
              <w:spacing w:after="0" w:line="259" w:lineRule="auto"/>
              <w:ind w:left="0" w:firstLine="0"/>
            </w:pPr>
            <w:r>
              <w:t xml:space="preserve">University at Buffalo, SUNY  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14:paraId="139C6F62" w14:textId="77777777" w:rsidR="0023501B" w:rsidRDefault="00000000">
            <w:pPr>
              <w:spacing w:after="0" w:line="259" w:lineRule="auto"/>
              <w:ind w:left="1368" w:firstLine="0"/>
            </w:pPr>
            <w:r>
              <w:t xml:space="preserve"> 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14:paraId="7369C669" w14:textId="77777777" w:rsidR="0023501B" w:rsidRDefault="00000000">
            <w:pPr>
              <w:spacing w:after="0" w:line="259" w:lineRule="auto"/>
              <w:ind w:left="0" w:right="120" w:firstLine="0"/>
              <w:jc w:val="right"/>
            </w:pPr>
            <w:r>
              <w:t xml:space="preserve">(F):  716-645-3934  </w:t>
            </w:r>
          </w:p>
        </w:tc>
      </w:tr>
      <w:tr w:rsidR="0023501B" w14:paraId="549D2F33" w14:textId="77777777" w:rsidTr="001B086C">
        <w:trPr>
          <w:trHeight w:val="247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242372BE" w14:textId="77777777" w:rsidR="0023501B" w:rsidRDefault="00000000">
            <w:pPr>
              <w:spacing w:after="0" w:line="259" w:lineRule="auto"/>
              <w:ind w:left="0" w:firstLine="0"/>
            </w:pPr>
            <w:r>
              <w:t xml:space="preserve">Buffalo, NY 14260 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14:paraId="7EF5B631" w14:textId="77777777" w:rsidR="0023501B" w:rsidRDefault="00000000">
            <w:pPr>
              <w:spacing w:after="0" w:line="259" w:lineRule="auto"/>
              <w:ind w:left="1368" w:firstLine="0"/>
            </w:pPr>
            <w:r>
              <w:t xml:space="preserve"> 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14:paraId="335B6778" w14:textId="77777777" w:rsidR="0023501B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color w:val="0000FF"/>
              </w:rPr>
              <w:t>trautner@buffalo.edu</w:t>
            </w:r>
            <w:r>
              <w:t xml:space="preserve"> </w:t>
            </w:r>
          </w:p>
        </w:tc>
      </w:tr>
    </w:tbl>
    <w:p w14:paraId="2D2891BE" w14:textId="77777777" w:rsidR="0023501B" w:rsidRDefault="00000000">
      <w:pPr>
        <w:spacing w:after="0" w:line="259" w:lineRule="auto"/>
        <w:ind w:left="36" w:firstLine="0"/>
      </w:pPr>
      <w:r>
        <w:t xml:space="preserve"> </w:t>
      </w:r>
    </w:p>
    <w:p w14:paraId="086BF42D" w14:textId="77777777" w:rsidR="0023501B" w:rsidRDefault="00000000">
      <w:pPr>
        <w:spacing w:after="0" w:line="259" w:lineRule="auto"/>
        <w:ind w:left="0" w:firstLine="0"/>
      </w:pPr>
      <w:r>
        <w:t xml:space="preserve"> </w:t>
      </w:r>
    </w:p>
    <w:p w14:paraId="32811373" w14:textId="29F39503" w:rsidR="0023501B" w:rsidRPr="001B086C" w:rsidRDefault="00000000" w:rsidP="001B086C">
      <w:pPr>
        <w:pBdr>
          <w:bottom w:val="single" w:sz="6" w:space="1" w:color="auto"/>
        </w:pBdr>
        <w:spacing w:line="259" w:lineRule="auto"/>
        <w:ind w:left="103"/>
        <w:rPr>
          <w:b/>
        </w:rPr>
      </w:pPr>
      <w:r>
        <w:rPr>
          <w:b/>
        </w:rPr>
        <w:t xml:space="preserve">EMPLOYMENT </w:t>
      </w:r>
    </w:p>
    <w:p w14:paraId="1CD4034A" w14:textId="77777777" w:rsidR="0023501B" w:rsidRDefault="00000000">
      <w:pPr>
        <w:tabs>
          <w:tab w:val="center" w:pos="4337"/>
        </w:tabs>
        <w:ind w:left="0" w:firstLine="0"/>
      </w:pPr>
      <w:r>
        <w:t xml:space="preserve">2012 </w:t>
      </w:r>
      <w:proofErr w:type="gramStart"/>
      <w:r>
        <w:t xml:space="preserve">–  </w:t>
      </w:r>
      <w:r>
        <w:tab/>
      </w:r>
      <w:proofErr w:type="gramEnd"/>
      <w:r>
        <w:t xml:space="preserve">Associate Professor of Sociology, University at Buffalo, SUNY </w:t>
      </w:r>
    </w:p>
    <w:p w14:paraId="0C8EDF90" w14:textId="77777777" w:rsidR="0023501B" w:rsidRDefault="00000000">
      <w:pPr>
        <w:tabs>
          <w:tab w:val="center" w:pos="5112"/>
        </w:tabs>
        <w:ind w:left="0" w:firstLine="0"/>
      </w:pPr>
      <w:r>
        <w:t xml:space="preserve"> </w:t>
      </w:r>
      <w:r>
        <w:tab/>
        <w:t xml:space="preserve">2023-present, Founder &amp; Director, Prison Studies Certificate Program </w:t>
      </w:r>
    </w:p>
    <w:p w14:paraId="60235B32" w14:textId="77777777" w:rsidR="0023501B" w:rsidRDefault="00000000">
      <w:pPr>
        <w:tabs>
          <w:tab w:val="center" w:pos="4918"/>
        </w:tabs>
        <w:ind w:left="0" w:firstLine="0"/>
      </w:pPr>
      <w:r>
        <w:t xml:space="preserve"> </w:t>
      </w:r>
      <w:r>
        <w:tab/>
        <w:t xml:space="preserve">2021-present, Founder &amp; Director, UB College in Prison Program </w:t>
      </w:r>
    </w:p>
    <w:p w14:paraId="476E7CBB" w14:textId="77777777" w:rsidR="0023501B" w:rsidRDefault="00000000">
      <w:pPr>
        <w:tabs>
          <w:tab w:val="center" w:pos="3588"/>
        </w:tabs>
        <w:ind w:left="0" w:firstLine="0"/>
      </w:pPr>
      <w:r>
        <w:t xml:space="preserve"> </w:t>
      </w:r>
      <w:r>
        <w:tab/>
        <w:t xml:space="preserve">2015-21, Director of Graduate Studies </w:t>
      </w:r>
    </w:p>
    <w:p w14:paraId="74B3FD87" w14:textId="77777777" w:rsidR="0023501B" w:rsidRDefault="00000000">
      <w:pPr>
        <w:tabs>
          <w:tab w:val="center" w:pos="3861"/>
        </w:tabs>
        <w:ind w:left="0" w:firstLine="0"/>
      </w:pPr>
      <w:r>
        <w:t xml:space="preserve"> </w:t>
      </w:r>
      <w:r>
        <w:tab/>
        <w:t xml:space="preserve">2012-15, Director of Undergraduate Studies </w:t>
      </w:r>
    </w:p>
    <w:p w14:paraId="38121DF4" w14:textId="77777777" w:rsidR="0023501B" w:rsidRDefault="00000000">
      <w:pPr>
        <w:spacing w:after="12" w:line="259" w:lineRule="auto"/>
        <w:ind w:left="108" w:firstLine="0"/>
      </w:pPr>
      <w:r>
        <w:t xml:space="preserve"> </w:t>
      </w:r>
      <w:r>
        <w:tab/>
        <w:t xml:space="preserve"> </w:t>
      </w:r>
    </w:p>
    <w:p w14:paraId="2A13E180" w14:textId="77777777" w:rsidR="0023501B" w:rsidRDefault="00000000">
      <w:pPr>
        <w:tabs>
          <w:tab w:val="center" w:pos="4311"/>
        </w:tabs>
        <w:ind w:left="0" w:firstLine="0"/>
      </w:pPr>
      <w:r>
        <w:t xml:space="preserve">2006–12 </w:t>
      </w:r>
      <w:r>
        <w:tab/>
        <w:t xml:space="preserve">Assistant Professor of Sociology, University at Buffalo, SUNY </w:t>
      </w:r>
    </w:p>
    <w:p w14:paraId="57BEA664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480241B0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7FAAAA8E" w14:textId="64E1D107" w:rsidR="0023501B" w:rsidRPr="001B086C" w:rsidRDefault="00000000" w:rsidP="001B086C">
      <w:pPr>
        <w:pBdr>
          <w:bottom w:val="single" w:sz="6" w:space="1" w:color="auto"/>
        </w:pBdr>
        <w:spacing w:line="259" w:lineRule="auto"/>
        <w:ind w:left="103"/>
        <w:rPr>
          <w:b/>
        </w:rPr>
      </w:pPr>
      <w:r>
        <w:rPr>
          <w:b/>
        </w:rPr>
        <w:t xml:space="preserve">EDUCATION </w:t>
      </w:r>
    </w:p>
    <w:p w14:paraId="734DD212" w14:textId="0B2362AD" w:rsidR="001B086C" w:rsidRDefault="00000000" w:rsidP="001B086C">
      <w:pPr>
        <w:spacing w:after="16" w:line="248" w:lineRule="auto"/>
        <w:ind w:left="90" w:right="1286" w:firstLine="0"/>
      </w:pPr>
      <w:r>
        <w:t xml:space="preserve">Ph.D. </w:t>
      </w:r>
      <w:r>
        <w:tab/>
      </w:r>
      <w:r w:rsidR="001B086C">
        <w:t xml:space="preserve">         </w:t>
      </w:r>
      <w:r>
        <w:t xml:space="preserve">University of Arizona, Sociology (Minor in Women’s Studies). 2006.  </w:t>
      </w:r>
    </w:p>
    <w:p w14:paraId="515DF854" w14:textId="3D128920" w:rsidR="0023501B" w:rsidRDefault="00000000" w:rsidP="001B086C">
      <w:pPr>
        <w:spacing w:after="16" w:line="248" w:lineRule="auto"/>
        <w:ind w:left="108" w:right="1286" w:firstLine="0"/>
      </w:pPr>
      <w:r>
        <w:t xml:space="preserve">M.A. </w:t>
      </w:r>
      <w:r>
        <w:tab/>
      </w:r>
      <w:r w:rsidR="001B086C">
        <w:t xml:space="preserve">         </w:t>
      </w:r>
      <w:r>
        <w:t xml:space="preserve">University of Arizona, Sociology. 2001. </w:t>
      </w:r>
    </w:p>
    <w:p w14:paraId="2F6AFAAE" w14:textId="77777777" w:rsidR="001B086C" w:rsidRDefault="00000000">
      <w:pPr>
        <w:spacing w:after="16" w:line="248" w:lineRule="auto"/>
        <w:ind w:left="1277" w:right="1063" w:hanging="1169"/>
      </w:pPr>
      <w:r>
        <w:t xml:space="preserve">B.A. </w:t>
      </w:r>
      <w:r>
        <w:tab/>
        <w:t xml:space="preserve">Southwestern University, Sociology (Minor in Women’s Studies). 1999.  </w:t>
      </w:r>
    </w:p>
    <w:p w14:paraId="1D0C9A31" w14:textId="678D365A" w:rsidR="0023501B" w:rsidRDefault="00000000" w:rsidP="001B086C">
      <w:pPr>
        <w:spacing w:after="16" w:line="248" w:lineRule="auto"/>
        <w:ind w:left="1277" w:right="1063" w:hanging="17"/>
      </w:pPr>
      <w:r>
        <w:rPr>
          <w:i/>
        </w:rPr>
        <w:t>Cum laude</w:t>
      </w:r>
      <w:r>
        <w:t>, Honors in Sociology.</w:t>
      </w:r>
      <w:r>
        <w:rPr>
          <w:i/>
        </w:rPr>
        <w:t xml:space="preserve"> </w:t>
      </w:r>
    </w:p>
    <w:p w14:paraId="0783FDF4" w14:textId="77777777" w:rsidR="0023501B" w:rsidRDefault="00000000">
      <w:pPr>
        <w:spacing w:after="5" w:line="259" w:lineRule="auto"/>
        <w:ind w:left="108" w:firstLine="0"/>
      </w:pPr>
      <w:r>
        <w:t xml:space="preserve"> </w:t>
      </w:r>
    </w:p>
    <w:p w14:paraId="6DB23D4C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  <w:r>
        <w:tab/>
        <w:t xml:space="preserve"> </w:t>
      </w:r>
    </w:p>
    <w:p w14:paraId="4CD477D0" w14:textId="7DEFF220" w:rsidR="0023501B" w:rsidRDefault="00000000" w:rsidP="001B086C">
      <w:pPr>
        <w:pBdr>
          <w:bottom w:val="single" w:sz="6" w:space="1" w:color="auto"/>
        </w:pBdr>
        <w:spacing w:line="259" w:lineRule="auto"/>
        <w:ind w:left="108" w:firstLine="0"/>
      </w:pPr>
      <w:r w:rsidRPr="001B086C">
        <w:rPr>
          <w:b/>
        </w:rPr>
        <w:t>RESEARCH &amp; TEACHING INTERESTS</w:t>
      </w:r>
      <w:r w:rsidRPr="001B086C">
        <w:t xml:space="preserve"> </w:t>
      </w:r>
    </w:p>
    <w:p w14:paraId="0E0538FD" w14:textId="77777777" w:rsidR="0023501B" w:rsidRDefault="00000000">
      <w:pPr>
        <w:tabs>
          <w:tab w:val="center" w:pos="4159"/>
          <w:tab w:val="center" w:pos="7568"/>
        </w:tabs>
        <w:ind w:left="0" w:firstLine="0"/>
      </w:pPr>
      <w:r>
        <w:t xml:space="preserve">Sociology of Law </w:t>
      </w:r>
      <w:r>
        <w:tab/>
        <w:t xml:space="preserve">Criminology </w:t>
      </w:r>
      <w:r>
        <w:tab/>
        <w:t xml:space="preserve">Teaching Sociology </w:t>
      </w:r>
    </w:p>
    <w:p w14:paraId="7967EDE4" w14:textId="77777777" w:rsidR="0023501B" w:rsidRDefault="00000000">
      <w:pPr>
        <w:tabs>
          <w:tab w:val="center" w:pos="4912"/>
          <w:tab w:val="center" w:pos="7429"/>
        </w:tabs>
        <w:ind w:left="0" w:firstLine="0"/>
      </w:pPr>
      <w:r>
        <w:t xml:space="preserve">Gender, Sexuality, &amp; the Body </w:t>
      </w:r>
      <w:r>
        <w:tab/>
        <w:t xml:space="preserve">Organizations &amp; Institutions </w:t>
      </w:r>
      <w:r>
        <w:tab/>
        <w:t xml:space="preserve">Prison Education </w:t>
      </w:r>
    </w:p>
    <w:p w14:paraId="231E3592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58F9F189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20FA58A0" w14:textId="70743928" w:rsidR="0023501B" w:rsidRPr="001B086C" w:rsidRDefault="00000000" w:rsidP="001B086C">
      <w:pPr>
        <w:pStyle w:val="Heading1"/>
        <w:pBdr>
          <w:bottom w:val="single" w:sz="6" w:space="1" w:color="auto"/>
        </w:pBdr>
        <w:ind w:left="103"/>
        <w:rPr>
          <w:b w:val="0"/>
        </w:rPr>
      </w:pPr>
      <w:r>
        <w:t xml:space="preserve">EDITED VOLUMES </w:t>
      </w:r>
      <w:r>
        <w:rPr>
          <w:b w:val="0"/>
        </w:rPr>
        <w:t xml:space="preserve"> </w:t>
      </w:r>
    </w:p>
    <w:p w14:paraId="3F26B303" w14:textId="35C1ADAA" w:rsidR="0023501B" w:rsidRDefault="0023501B">
      <w:pPr>
        <w:spacing w:after="0" w:line="259" w:lineRule="auto"/>
        <w:ind w:left="108" w:firstLine="0"/>
      </w:pPr>
    </w:p>
    <w:p w14:paraId="4AAE5F78" w14:textId="77777777" w:rsidR="0023501B" w:rsidRDefault="00000000">
      <w:pPr>
        <w:ind w:right="415"/>
      </w:pPr>
      <w:r>
        <w:t xml:space="preserve">Atkinson, Maxine, Kathleen </w:t>
      </w:r>
      <w:proofErr w:type="spellStart"/>
      <w:r>
        <w:t>Korgen</w:t>
      </w:r>
      <w:proofErr w:type="spellEnd"/>
      <w:r>
        <w:t xml:space="preserve">, and Mary Nell Trautner. 2020. </w:t>
      </w:r>
      <w:r>
        <w:rPr>
          <w:i/>
        </w:rPr>
        <w:t>Social Problems: Sociology in Action</w:t>
      </w:r>
      <w:r>
        <w:t xml:space="preserve">. Thousand Oaks, CA: Sage. </w:t>
      </w:r>
    </w:p>
    <w:p w14:paraId="1E914F38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4798DBE7" w14:textId="77777777" w:rsidR="0023501B" w:rsidRDefault="00000000">
      <w:pPr>
        <w:ind w:right="415"/>
      </w:pPr>
      <w:r>
        <w:t xml:space="preserve">Valentine, Catherine G. and Mary Nell Trautner (eds.), with Joan Z. Spade. 2019. </w:t>
      </w:r>
      <w:r>
        <w:rPr>
          <w:i/>
        </w:rPr>
        <w:t xml:space="preserve">The </w:t>
      </w:r>
    </w:p>
    <w:p w14:paraId="4E390E79" w14:textId="77777777" w:rsidR="0023501B" w:rsidRDefault="00000000">
      <w:pPr>
        <w:spacing w:after="15"/>
        <w:ind w:left="103"/>
      </w:pPr>
      <w:r>
        <w:rPr>
          <w:i/>
        </w:rPr>
        <w:t>Kaleidoscope of Gender: Prisms, Patterns, and Possibilities</w:t>
      </w:r>
      <w:r>
        <w:t>, 6</w:t>
      </w:r>
      <w:r>
        <w:rPr>
          <w:vertAlign w:val="superscript"/>
        </w:rPr>
        <w:t>th</w:t>
      </w:r>
      <w:r>
        <w:t xml:space="preserve"> ed. Thousand Oaks, CA: Sage.  </w:t>
      </w:r>
    </w:p>
    <w:p w14:paraId="7DED24D3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0DAAAFF0" w14:textId="77777777" w:rsidR="0023501B" w:rsidRDefault="00000000">
      <w:pPr>
        <w:ind w:right="415"/>
      </w:pPr>
      <w:r>
        <w:t xml:space="preserve">Trautner, Mary Nell (ed.). 2018. </w:t>
      </w:r>
      <w:r>
        <w:rPr>
          <w:i/>
        </w:rPr>
        <w:t>Insiders, Outsiders, Injuries &amp; Law: Revisiting “The Oven Bird’s Song.”</w:t>
      </w:r>
      <w:r>
        <w:t xml:space="preserve"> New York: Cambridge University Press.   </w:t>
      </w:r>
    </w:p>
    <w:p w14:paraId="682C3246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02918817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04024368" w14:textId="6F7C6371" w:rsidR="0023501B" w:rsidRDefault="00000000" w:rsidP="001B086C">
      <w:pPr>
        <w:pBdr>
          <w:bottom w:val="single" w:sz="6" w:space="1" w:color="auto"/>
        </w:pBdr>
        <w:spacing w:after="0" w:line="259" w:lineRule="auto"/>
        <w:ind w:left="108" w:firstLine="0"/>
      </w:pPr>
      <w:r>
        <w:rPr>
          <w:b/>
        </w:rPr>
        <w:t xml:space="preserve">PEER-REVIEWED JOURNAL ARTICLES </w:t>
      </w:r>
      <w:r>
        <w:rPr>
          <w:sz w:val="20"/>
        </w:rPr>
        <w:t>(former/current student authors underlined)</w:t>
      </w:r>
      <w:r>
        <w:t xml:space="preserve">  </w:t>
      </w:r>
    </w:p>
    <w:p w14:paraId="65E0A1E7" w14:textId="77777777" w:rsidR="0023501B" w:rsidRDefault="00000000">
      <w:pPr>
        <w:ind w:right="415"/>
      </w:pPr>
      <w:r>
        <w:lastRenderedPageBreak/>
        <w:t xml:space="preserve">Borland, Elizabeth, Mary Nell Trautner, </w:t>
      </w:r>
      <w:r>
        <w:rPr>
          <w:u w:val="single" w:color="000000"/>
        </w:rPr>
        <w:t>Jordan Ekstrom</w:t>
      </w:r>
      <w:r>
        <w:t xml:space="preserve">, </w:t>
      </w:r>
      <w:r>
        <w:rPr>
          <w:u w:val="single" w:color="000000"/>
        </w:rPr>
        <w:t>Cameron Keating</w:t>
      </w:r>
      <w:r>
        <w:t xml:space="preserve">, </w:t>
      </w:r>
      <w:r>
        <w:rPr>
          <w:u w:val="single" w:color="000000"/>
        </w:rPr>
        <w:t>Elizabeth Wood</w:t>
      </w:r>
      <w:r>
        <w:t xml:space="preserve">, Janette Fennell, and Amber Rollins. Forthcoming. “Justice and Parental Blameworthiness: Gender and Racial Disparities in the Criminalization of Hot Car Deaths.” </w:t>
      </w:r>
      <w:r>
        <w:rPr>
          <w:i/>
        </w:rPr>
        <w:t>Law &amp; Policy</w:t>
      </w:r>
      <w:r>
        <w:t xml:space="preserve">. </w:t>
      </w:r>
    </w:p>
    <w:p w14:paraId="75B012CD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7ECE3449" w14:textId="77777777" w:rsidR="0023501B" w:rsidRDefault="00000000">
      <w:pPr>
        <w:ind w:right="415"/>
      </w:pPr>
      <w:r>
        <w:t xml:space="preserve">Barr, Ashley B., Mary Nell Trautner, and </w:t>
      </w:r>
      <w:r>
        <w:rPr>
          <w:u w:val="single" w:color="000000"/>
        </w:rPr>
        <w:t>N. Tucker Reyes</w:t>
      </w:r>
      <w:r>
        <w:t xml:space="preserve">. Forthcoming. “Race and Juvenile Determinism: A Mixed Methods Approach to Understanding Punishment Attitudes Towards Juvenile Offenders.” </w:t>
      </w:r>
      <w:r>
        <w:rPr>
          <w:i/>
        </w:rPr>
        <w:t>Race and Justice</w:t>
      </w:r>
      <w:r>
        <w:t xml:space="preserve">.   </w:t>
      </w:r>
    </w:p>
    <w:p w14:paraId="47B8D16D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184714A6" w14:textId="77777777" w:rsidR="0023501B" w:rsidRDefault="00000000">
      <w:pPr>
        <w:ind w:right="415"/>
      </w:pPr>
      <w:r>
        <w:t xml:space="preserve">Trautner, Mary Nell, </w:t>
      </w:r>
      <w:r>
        <w:rPr>
          <w:u w:val="single" w:color="000000"/>
        </w:rPr>
        <w:t>Jessica Hoffman</w:t>
      </w:r>
      <w:r>
        <w:t xml:space="preserve">, and Elizabeth Borland. 2022. “Periods, Penises, and Patriarchy: Perspective Taking and Attitudes about Gender among Middle School, High School, and College Students.” </w:t>
      </w:r>
      <w:r>
        <w:rPr>
          <w:i/>
        </w:rPr>
        <w:t>Socius</w:t>
      </w:r>
      <w:r>
        <w:t xml:space="preserve"> 8:1-14. </w:t>
      </w:r>
    </w:p>
    <w:p w14:paraId="79EFD3CE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009D8C30" w14:textId="77777777" w:rsidR="0023501B" w:rsidRDefault="00000000">
      <w:pPr>
        <w:spacing w:after="16" w:line="248" w:lineRule="auto"/>
        <w:ind w:right="418"/>
      </w:pPr>
      <w:r>
        <w:t xml:space="preserve">Mulcahy, Michael J. and Mary Nell Trautner. 2022. “The Effects of Target Vulnerabilities on Social Movement Outcomes: Wage Campaigns in U.S. Cities.” </w:t>
      </w:r>
      <w:r>
        <w:rPr>
          <w:i/>
        </w:rPr>
        <w:t>Social Science Research</w:t>
      </w:r>
      <w:r>
        <w:t xml:space="preserve"> 108:102748. </w:t>
      </w:r>
    </w:p>
    <w:p w14:paraId="3717B4C7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237EF7A2" w14:textId="77777777" w:rsidR="0023501B" w:rsidRDefault="00000000">
      <w:pPr>
        <w:spacing w:after="16" w:line="248" w:lineRule="auto"/>
        <w:ind w:right="418"/>
      </w:pPr>
      <w:r>
        <w:t xml:space="preserve">Kwan, Samantha, Scott V. Savage, and Mary Nell Trautner. 2020. “Adorning the Female Body: Feminist Identification, Embodied Resistance, and Aesthetic Body Modification Practices.” </w:t>
      </w:r>
      <w:r>
        <w:rPr>
          <w:i/>
        </w:rPr>
        <w:t>Sociological Focus</w:t>
      </w:r>
      <w:r>
        <w:t xml:space="preserve"> 53(1):67-88. </w:t>
      </w:r>
    </w:p>
    <w:p w14:paraId="58EECFC7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5CA5DB89" w14:textId="77777777" w:rsidR="0023501B" w:rsidRDefault="00000000">
      <w:pPr>
        <w:spacing w:after="16" w:line="248" w:lineRule="auto"/>
        <w:ind w:right="418"/>
      </w:pPr>
      <w:r>
        <w:rPr>
          <w:u w:val="single" w:color="000000"/>
        </w:rPr>
        <w:t>Duckworth, Kiera D.</w:t>
      </w:r>
      <w:r>
        <w:t xml:space="preserve"> and Mary Nell Trautner. 2019. “Gender Goals: Boys and Young Men Defining Masculinity and Navigating Peer Pressure to Engage in Sexual Activity.” </w:t>
      </w:r>
      <w:r>
        <w:rPr>
          <w:i/>
        </w:rPr>
        <w:t>Gender &amp; Society</w:t>
      </w:r>
      <w:r>
        <w:t xml:space="preserve"> 33(5):795-817. </w:t>
      </w:r>
    </w:p>
    <w:p w14:paraId="61E3F33B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00F6FDD2" w14:textId="77777777" w:rsidR="0023501B" w:rsidRDefault="00000000">
      <w:pPr>
        <w:ind w:right="415"/>
      </w:pPr>
      <w:r>
        <w:t xml:space="preserve">Trautner, Mary Nell. 2014. “Teaching-Infused Graduate Seminars: Incorporating Pedagogy into Substantive Courses.” </w:t>
      </w:r>
      <w:r>
        <w:rPr>
          <w:i/>
        </w:rPr>
        <w:t>Teaching Sociology</w:t>
      </w:r>
      <w:r>
        <w:t xml:space="preserve"> 42(1):61-68. </w:t>
      </w:r>
    </w:p>
    <w:p w14:paraId="1E741D89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679DC5BE" w14:textId="77777777" w:rsidR="0023501B" w:rsidRDefault="00000000">
      <w:pPr>
        <w:spacing w:after="16" w:line="248" w:lineRule="auto"/>
        <w:ind w:right="418"/>
      </w:pPr>
      <w:r>
        <w:t xml:space="preserve">Trautner, Mary Nell, Samantha Kwan, and Scott V. Savage. 2013. “Masculinity, Competence, and Health: The Influence of Weight and Race on Social Perceptions of Men.” </w:t>
      </w:r>
      <w:r>
        <w:rPr>
          <w:i/>
        </w:rPr>
        <w:t>Men &amp; Masculinities</w:t>
      </w:r>
      <w:r>
        <w:t xml:space="preserve"> 16(4):432-451. </w:t>
      </w:r>
    </w:p>
    <w:p w14:paraId="2AB7FF7A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6FD0A756" w14:textId="77777777" w:rsidR="0023501B" w:rsidRDefault="00000000">
      <w:pPr>
        <w:spacing w:after="16" w:line="248" w:lineRule="auto"/>
        <w:ind w:right="418"/>
      </w:pPr>
      <w:r>
        <w:t xml:space="preserve">Trautner, Mary Nell, Erin Hatton, and Kelly E. Smith. 2013. “What Workers Want Depends: Legal Knowledge and the Desire for Workplace Change among Day Laborers.” </w:t>
      </w:r>
      <w:r>
        <w:rPr>
          <w:i/>
        </w:rPr>
        <w:t>Law &amp; Policy</w:t>
      </w:r>
      <w:r>
        <w:t xml:space="preserve"> 35(4):319-340. </w:t>
      </w:r>
    </w:p>
    <w:p w14:paraId="32B07B0A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376CFE95" w14:textId="77777777" w:rsidR="0023501B" w:rsidRDefault="00000000">
      <w:pPr>
        <w:spacing w:after="16" w:line="248" w:lineRule="auto"/>
        <w:ind w:right="418"/>
      </w:pPr>
      <w:r>
        <w:t xml:space="preserve">Hatton, Erin and Mary Nell Trautner. 2013. “Images of Powerful Women in the Age of ‘Choice Feminism’.” </w:t>
      </w:r>
      <w:r>
        <w:rPr>
          <w:i/>
        </w:rPr>
        <w:t>Journal of Gender Studies</w:t>
      </w:r>
      <w:r>
        <w:t xml:space="preserve"> 22(1):65-78. </w:t>
      </w:r>
    </w:p>
    <w:p w14:paraId="6B6F6CB3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2CA9EF50" w14:textId="77777777" w:rsidR="0023501B" w:rsidRDefault="00000000">
      <w:pPr>
        <w:spacing w:after="16" w:line="248" w:lineRule="auto"/>
        <w:ind w:right="418"/>
      </w:pPr>
      <w:r>
        <w:t xml:space="preserve">Trautner, Mary Nell and Elizabeth Borland. 2013. “Using the Sociological Imagination to Teach about Academic Integrity.” </w:t>
      </w:r>
      <w:r>
        <w:rPr>
          <w:i/>
        </w:rPr>
        <w:t>Teaching Sociology</w:t>
      </w:r>
      <w:r>
        <w:t xml:space="preserve"> 41(4):377-388. </w:t>
      </w:r>
    </w:p>
    <w:p w14:paraId="0E4E9347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7774BBA5" w14:textId="77777777" w:rsidR="0023501B" w:rsidRDefault="00000000">
      <w:pPr>
        <w:ind w:right="415"/>
      </w:pPr>
      <w:r>
        <w:rPr>
          <w:u w:val="single" w:color="000000"/>
        </w:rPr>
        <w:t>Nickolai, Daniel H.</w:t>
      </w:r>
      <w:r>
        <w:t xml:space="preserve">, Steve G. Hoffman, and Mary Nell Trautner. 2012. “Can a Knowledge Sanctuary also be an Economic Engine? The Marketing of Higher Education as Institutional Boundary Work.” </w:t>
      </w:r>
      <w:r>
        <w:rPr>
          <w:i/>
        </w:rPr>
        <w:t>Sociology Compass</w:t>
      </w:r>
      <w:r>
        <w:t xml:space="preserve"> 6(3):205-218. </w:t>
      </w:r>
    </w:p>
    <w:p w14:paraId="544F9344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0BD167F4" w14:textId="77777777" w:rsidR="0023501B" w:rsidRDefault="00000000">
      <w:pPr>
        <w:spacing w:after="16" w:line="248" w:lineRule="auto"/>
        <w:ind w:right="418"/>
      </w:pPr>
      <w:r>
        <w:t xml:space="preserve">Trautner, Mary Nell. 2011. “Tort Reform and Access to Justice: How Legal Environments Shape Lawyers’ Case Selection.” </w:t>
      </w:r>
      <w:r>
        <w:rPr>
          <w:i/>
        </w:rPr>
        <w:t>Qualitative Sociology</w:t>
      </w:r>
      <w:r>
        <w:t xml:space="preserve"> 34(4):523-538. </w:t>
      </w:r>
    </w:p>
    <w:p w14:paraId="7B8DC3B8" w14:textId="77777777" w:rsidR="0023501B" w:rsidRDefault="00000000">
      <w:pPr>
        <w:spacing w:after="0" w:line="259" w:lineRule="auto"/>
        <w:ind w:left="108" w:firstLine="0"/>
      </w:pPr>
      <w:r>
        <w:lastRenderedPageBreak/>
        <w:t xml:space="preserve"> </w:t>
      </w:r>
    </w:p>
    <w:p w14:paraId="089A6002" w14:textId="77777777" w:rsidR="0023501B" w:rsidRDefault="00000000">
      <w:pPr>
        <w:spacing w:after="16" w:line="248" w:lineRule="auto"/>
        <w:ind w:right="418"/>
      </w:pPr>
      <w:r>
        <w:t xml:space="preserve">Hatton, Erin and Mary Nell Trautner. 2011. “Equal Opportunity Objectification? The Sexualization of Men and Women on the Cover of </w:t>
      </w:r>
      <w:r>
        <w:rPr>
          <w:i/>
        </w:rPr>
        <w:t>Rolling Stone</w:t>
      </w:r>
      <w:r>
        <w:t xml:space="preserve">.” </w:t>
      </w:r>
      <w:r>
        <w:rPr>
          <w:i/>
        </w:rPr>
        <w:t>Sexuality &amp; Culture</w:t>
      </w:r>
      <w:r>
        <w:t xml:space="preserve"> 15(3):256-278. </w:t>
      </w:r>
    </w:p>
    <w:p w14:paraId="2561F170" w14:textId="77777777" w:rsidR="0023501B" w:rsidRDefault="00000000">
      <w:pPr>
        <w:spacing w:after="0" w:line="259" w:lineRule="auto"/>
        <w:ind w:left="108" w:firstLine="0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</w:p>
    <w:p w14:paraId="39781ED1" w14:textId="77777777" w:rsidR="0023501B" w:rsidRDefault="00000000">
      <w:pPr>
        <w:ind w:left="1277" w:right="415" w:hanging="1169"/>
      </w:pPr>
      <w:r>
        <w:t xml:space="preserve"> </w:t>
      </w:r>
      <w:r>
        <w:tab/>
        <w:t>R</w:t>
      </w:r>
      <w:r>
        <w:rPr>
          <w:sz w:val="19"/>
        </w:rPr>
        <w:t>EPRINTED</w:t>
      </w:r>
      <w:r>
        <w:t xml:space="preserve"> in </w:t>
      </w:r>
      <w:r>
        <w:rPr>
          <w:i/>
        </w:rPr>
        <w:t>The Kaleidoscope of Gender: Prisms, Patterns, and Possibilities</w:t>
      </w:r>
      <w:r>
        <w:t>, 5</w:t>
      </w:r>
      <w:r>
        <w:rPr>
          <w:vertAlign w:val="superscript"/>
        </w:rPr>
        <w:t>th</w:t>
      </w:r>
      <w:r>
        <w:t xml:space="preserve"> edition. Edited by Joan Z. Spade and Catherine G. Valentine. Pine Forge Press, 2017. </w:t>
      </w:r>
    </w:p>
    <w:p w14:paraId="50431C8E" w14:textId="77777777" w:rsidR="0023501B" w:rsidRDefault="00000000">
      <w:pPr>
        <w:spacing w:after="136" w:line="259" w:lineRule="auto"/>
        <w:ind w:left="108" w:firstLine="0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</w:p>
    <w:p w14:paraId="39AB4B41" w14:textId="77777777" w:rsidR="0023501B" w:rsidRDefault="00000000">
      <w:pPr>
        <w:ind w:left="1277" w:right="415" w:hanging="1169"/>
      </w:pPr>
      <w:r>
        <w:t xml:space="preserve"> </w:t>
      </w:r>
      <w:r>
        <w:tab/>
        <w:t>R</w:t>
      </w:r>
      <w:r>
        <w:rPr>
          <w:sz w:val="19"/>
        </w:rPr>
        <w:t>EPRINTED</w:t>
      </w:r>
      <w:r>
        <w:t xml:space="preserve"> in </w:t>
      </w:r>
      <w:r>
        <w:rPr>
          <w:i/>
        </w:rPr>
        <w:t>Focus on Social Problems: A Contemporary Reader</w:t>
      </w:r>
      <w:r>
        <w:t xml:space="preserve">. Edited by Mindy </w:t>
      </w:r>
      <w:proofErr w:type="spellStart"/>
      <w:r>
        <w:t>Stombler</w:t>
      </w:r>
      <w:proofErr w:type="spellEnd"/>
      <w:r>
        <w:t xml:space="preserve"> and Amanda M. Jungels. Oxford University Press, 2016. </w:t>
      </w:r>
    </w:p>
    <w:p w14:paraId="7B72C404" w14:textId="77777777" w:rsidR="0023501B" w:rsidRDefault="00000000">
      <w:pPr>
        <w:spacing w:after="136" w:line="259" w:lineRule="auto"/>
        <w:ind w:left="108" w:firstLine="0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</w:p>
    <w:p w14:paraId="7CD6D1A0" w14:textId="77777777" w:rsidR="0023501B" w:rsidRDefault="00000000">
      <w:pPr>
        <w:ind w:left="1277" w:right="415" w:hanging="1169"/>
      </w:pPr>
      <w:r>
        <w:t xml:space="preserve"> </w:t>
      </w:r>
      <w:r>
        <w:tab/>
        <w:t>R</w:t>
      </w:r>
      <w:r>
        <w:rPr>
          <w:sz w:val="19"/>
        </w:rPr>
        <w:t>EPRINTED</w:t>
      </w:r>
      <w:r>
        <w:t xml:space="preserve"> in </w:t>
      </w:r>
      <w:r>
        <w:rPr>
          <w:i/>
        </w:rPr>
        <w:t>The Kaleidoscope of Gender: Prisms, Patterns, and Possibilities</w:t>
      </w:r>
      <w:r>
        <w:t>, 4</w:t>
      </w:r>
      <w:r>
        <w:rPr>
          <w:vertAlign w:val="superscript"/>
        </w:rPr>
        <w:t>th</w:t>
      </w:r>
      <w:r>
        <w:t xml:space="preserve"> edition. Edited by Joan Z. Spade and Catherine G. Valentine. Pine Forge Press, 2013. </w:t>
      </w:r>
    </w:p>
    <w:p w14:paraId="5834D0D9" w14:textId="77777777" w:rsidR="0023501B" w:rsidRDefault="00000000">
      <w:pPr>
        <w:spacing w:after="15" w:line="259" w:lineRule="auto"/>
        <w:ind w:left="108" w:firstLine="0"/>
      </w:pPr>
      <w:r>
        <w:t xml:space="preserve"> </w:t>
      </w:r>
      <w:r>
        <w:tab/>
        <w:t xml:space="preserve"> </w:t>
      </w:r>
    </w:p>
    <w:p w14:paraId="7D3CFA0F" w14:textId="77777777" w:rsidR="0023501B" w:rsidRDefault="00000000">
      <w:pPr>
        <w:ind w:left="1277" w:right="415" w:hanging="1169"/>
      </w:pPr>
      <w:r>
        <w:t xml:space="preserve"> </w:t>
      </w:r>
      <w:r>
        <w:tab/>
        <w:t>F</w:t>
      </w:r>
      <w:r>
        <w:rPr>
          <w:sz w:val="19"/>
        </w:rPr>
        <w:t>EATURED</w:t>
      </w:r>
      <w:r>
        <w:t xml:space="preserve"> in </w:t>
      </w:r>
      <w:r>
        <w:rPr>
          <w:i/>
        </w:rPr>
        <w:t>Understanding and Applying Research Design</w:t>
      </w:r>
      <w:r>
        <w:t xml:space="preserve">, by Martin Lee Abbott and Jennifer McKinney. John Wiley &amp; Sons, 2013. </w:t>
      </w:r>
    </w:p>
    <w:p w14:paraId="2751FA80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0F03CD4E" w14:textId="77777777" w:rsidR="0023501B" w:rsidRDefault="00000000">
      <w:pPr>
        <w:spacing w:after="16" w:line="248" w:lineRule="auto"/>
        <w:ind w:right="418"/>
      </w:pPr>
      <w:r>
        <w:t xml:space="preserve">Kwan, Samantha and Mary Nell Trautner. 2011. “Weighty Concerns.” </w:t>
      </w:r>
      <w:r>
        <w:rPr>
          <w:i/>
        </w:rPr>
        <w:t xml:space="preserve">Contexts </w:t>
      </w:r>
      <w:r>
        <w:t xml:space="preserve">10(2):52-57. </w:t>
      </w:r>
    </w:p>
    <w:p w14:paraId="1FE7E3C8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1E1A3D36" w14:textId="77777777" w:rsidR="0023501B" w:rsidRDefault="00000000">
      <w:pPr>
        <w:spacing w:after="16" w:line="248" w:lineRule="auto"/>
        <w:ind w:right="418"/>
      </w:pPr>
      <w:r>
        <w:t xml:space="preserve">Kwan, Samantha and Mary Nell Trautner. 2011. “Judging Books by Their Covers: Teaching Students about Physical Attractiveness Bias.” </w:t>
      </w:r>
      <w:r>
        <w:rPr>
          <w:i/>
        </w:rPr>
        <w:t>Teaching Sociology</w:t>
      </w:r>
      <w:r>
        <w:t xml:space="preserve"> 39(1):16-26. </w:t>
      </w:r>
    </w:p>
    <w:p w14:paraId="6FAAF404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0C602E86" w14:textId="77777777" w:rsidR="0023501B" w:rsidRDefault="00000000">
      <w:pPr>
        <w:spacing w:after="16" w:line="248" w:lineRule="auto"/>
        <w:ind w:right="418"/>
      </w:pPr>
      <w:r>
        <w:t xml:space="preserve">Trautner, Mary Nell and Jessica L. Collett. 2010. “Students Who Strip: The Benefits of Alternate Identities for Managing Stigma.” </w:t>
      </w:r>
      <w:r>
        <w:rPr>
          <w:i/>
        </w:rPr>
        <w:t>Symbolic Interaction</w:t>
      </w:r>
      <w:r>
        <w:t xml:space="preserve"> 33(2):257-279. </w:t>
      </w:r>
    </w:p>
    <w:p w14:paraId="60E581E6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5FB54FBC" w14:textId="77777777" w:rsidR="0023501B" w:rsidRDefault="00000000">
      <w:pPr>
        <w:spacing w:after="16" w:line="248" w:lineRule="auto"/>
        <w:ind w:right="418"/>
      </w:pPr>
      <w:r>
        <w:t xml:space="preserve">Grant, Don S., Mary Nell Trautner, Liam C. Downey, and </w:t>
      </w:r>
      <w:r>
        <w:rPr>
          <w:u w:val="single" w:color="000000"/>
        </w:rPr>
        <w:t>Lisa Thiebaud</w:t>
      </w:r>
      <w:r>
        <w:t xml:space="preserve">. 2010. “Bringing the Polluters Back In: Environmental Inequality and the Organization of Chemical Production.” </w:t>
      </w:r>
      <w:r>
        <w:rPr>
          <w:i/>
        </w:rPr>
        <w:t>American Sociological Review</w:t>
      </w:r>
      <w:r>
        <w:t xml:space="preserve"> 75(4):479-504.   </w:t>
      </w:r>
    </w:p>
    <w:p w14:paraId="49C0D0D0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05179C86" w14:textId="77777777" w:rsidR="0023501B" w:rsidRDefault="00000000">
      <w:pPr>
        <w:spacing w:after="16" w:line="248" w:lineRule="auto"/>
      </w:pPr>
      <w:r>
        <w:t xml:space="preserve">Trautner, Mary Nell and Samantha Kwan. 2010. “Gendered Appearance Norms: An Analysis of Employment Discrimination Lawsuits, 1970-2008.” </w:t>
      </w:r>
      <w:r>
        <w:rPr>
          <w:i/>
        </w:rPr>
        <w:t>Research in the Sociology of Work</w:t>
      </w:r>
      <w:r>
        <w:t xml:space="preserve"> 20:127-50.  </w:t>
      </w:r>
    </w:p>
    <w:p w14:paraId="75DC75CD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25A0315C" w14:textId="77777777" w:rsidR="0023501B" w:rsidRDefault="00000000">
      <w:pPr>
        <w:spacing w:after="16" w:line="248" w:lineRule="auto"/>
      </w:pPr>
      <w:r>
        <w:t xml:space="preserve">Kwan, Samantha and Mary Nell Trautner. 2009. “Beauty Work: Individual and Institutional Rewards, the Reproduction of Gender, and Questions of Agency.” </w:t>
      </w:r>
      <w:r>
        <w:rPr>
          <w:i/>
        </w:rPr>
        <w:t>Sociology Compass</w:t>
      </w:r>
      <w:r>
        <w:t xml:space="preserve"> 3(1):49-71. </w:t>
      </w:r>
    </w:p>
    <w:p w14:paraId="0D9261E1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43C1A4D8" w14:textId="77777777" w:rsidR="0023501B" w:rsidRDefault="00000000">
      <w:pPr>
        <w:spacing w:after="16" w:line="248" w:lineRule="auto"/>
      </w:pPr>
      <w:r>
        <w:t xml:space="preserve">Trautner, Mary Nell. 2009. “Personal Responsibility v. Corporate Liability: How Personal Injury Lawyers Screen Cases in an Era of Tort Reform.” </w:t>
      </w:r>
      <w:r>
        <w:rPr>
          <w:i/>
        </w:rPr>
        <w:t>Sociology of Crime, Law &amp; Deviance</w:t>
      </w:r>
      <w:r>
        <w:t xml:space="preserve"> 12:203-230. </w:t>
      </w:r>
    </w:p>
    <w:p w14:paraId="76DDBD78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33BA9DFB" w14:textId="77777777" w:rsidR="0023501B" w:rsidRDefault="00000000">
      <w:pPr>
        <w:spacing w:after="16" w:line="248" w:lineRule="auto"/>
        <w:ind w:right="418"/>
      </w:pPr>
      <w:r>
        <w:t xml:space="preserve">Trautner, Mary Nell. 2007. “How Social Hierarchies within the Personal Injury Bar Affect Case Screening Decisions.” </w:t>
      </w:r>
      <w:r>
        <w:rPr>
          <w:i/>
        </w:rPr>
        <w:t xml:space="preserve">New York Law School Law Review </w:t>
      </w:r>
      <w:r>
        <w:t xml:space="preserve">51(2):215-240. </w:t>
      </w:r>
    </w:p>
    <w:p w14:paraId="194B638D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7C36E8FE" w14:textId="77777777" w:rsidR="0023501B" w:rsidRDefault="00000000">
      <w:pPr>
        <w:spacing w:after="16" w:line="248" w:lineRule="auto"/>
        <w:ind w:right="418"/>
      </w:pPr>
      <w:r>
        <w:t xml:space="preserve">Trautner, Mary Nell. 2005. “Doing Gender, Doing Class: The Performance of Sexuality in Exotic Dance Clubs.” </w:t>
      </w:r>
      <w:r>
        <w:rPr>
          <w:i/>
        </w:rPr>
        <w:t>Gender &amp; Society</w:t>
      </w:r>
      <w:r>
        <w:t xml:space="preserve"> 19(6):771-788.  </w:t>
      </w:r>
    </w:p>
    <w:p w14:paraId="61955122" w14:textId="77777777" w:rsidR="0023501B" w:rsidRDefault="00000000">
      <w:pPr>
        <w:spacing w:after="134" w:line="259" w:lineRule="auto"/>
        <w:ind w:left="108" w:firstLine="0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</w:p>
    <w:p w14:paraId="38565EBE" w14:textId="77777777" w:rsidR="0023501B" w:rsidRDefault="00000000">
      <w:pPr>
        <w:ind w:left="1116" w:right="415" w:hanging="1008"/>
      </w:pPr>
      <w:r>
        <w:lastRenderedPageBreak/>
        <w:t xml:space="preserve"> </w:t>
      </w:r>
      <w:r>
        <w:tab/>
        <w:t>R</w:t>
      </w:r>
      <w:r>
        <w:rPr>
          <w:sz w:val="19"/>
        </w:rPr>
        <w:t>EPRINTED</w:t>
      </w:r>
      <w:r>
        <w:t xml:space="preserve"> in </w:t>
      </w:r>
      <w:r>
        <w:rPr>
          <w:i/>
        </w:rPr>
        <w:t>The Kaleidoscope of Gender: Prisms, Patterns, and Possibilities</w:t>
      </w:r>
      <w:r>
        <w:t>, 3</w:t>
      </w:r>
      <w:r>
        <w:rPr>
          <w:vertAlign w:val="superscript"/>
        </w:rPr>
        <w:t>rd</w:t>
      </w:r>
      <w:r>
        <w:t xml:space="preserve"> edition. Edited by Joan Z. Spade and Catherine G. Valentine. Pine Forge Press, 2011. </w:t>
      </w:r>
    </w:p>
    <w:p w14:paraId="647D6D3F" w14:textId="77777777" w:rsidR="0023501B" w:rsidRDefault="00000000">
      <w:pPr>
        <w:spacing w:after="139" w:line="259" w:lineRule="auto"/>
        <w:ind w:left="108" w:firstLine="0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</w:p>
    <w:p w14:paraId="3AD4FC01" w14:textId="77777777" w:rsidR="0023501B" w:rsidRDefault="00000000">
      <w:pPr>
        <w:ind w:left="1116" w:right="415" w:hanging="1008"/>
      </w:pPr>
      <w:r>
        <w:t xml:space="preserve"> </w:t>
      </w:r>
      <w:r>
        <w:tab/>
        <w:t>R</w:t>
      </w:r>
      <w:r>
        <w:rPr>
          <w:sz w:val="19"/>
        </w:rPr>
        <w:t>EPRINTED</w:t>
      </w:r>
      <w:r>
        <w:t xml:space="preserve"> in </w:t>
      </w:r>
      <w:r>
        <w:rPr>
          <w:i/>
        </w:rPr>
        <w:t>Doing Gender Diversity: Readings in Theory and Real-World Experience</w:t>
      </w:r>
      <w:r>
        <w:t xml:space="preserve">. Edited by Rebecca F. Plante and Lis M. Maurer. Westview Press, 2010. </w:t>
      </w:r>
    </w:p>
    <w:p w14:paraId="17D47E58" w14:textId="77777777" w:rsidR="0023501B" w:rsidRDefault="00000000">
      <w:pPr>
        <w:spacing w:after="133" w:line="259" w:lineRule="auto"/>
        <w:ind w:left="108" w:firstLine="0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</w:p>
    <w:p w14:paraId="4DFFB07D" w14:textId="77777777" w:rsidR="0023501B" w:rsidRDefault="00000000">
      <w:pPr>
        <w:ind w:left="1116" w:right="415" w:hanging="1008"/>
      </w:pPr>
      <w:r>
        <w:t xml:space="preserve"> </w:t>
      </w:r>
      <w:r>
        <w:tab/>
        <w:t>R</w:t>
      </w:r>
      <w:r>
        <w:rPr>
          <w:sz w:val="19"/>
        </w:rPr>
        <w:t>EPRINTED</w:t>
      </w:r>
      <w:r>
        <w:t xml:space="preserve"> in </w:t>
      </w:r>
      <w:r>
        <w:rPr>
          <w:i/>
        </w:rPr>
        <w:t>The Kaleidoscope of Gender: Prisms, Patterns, and Possibilities</w:t>
      </w:r>
      <w:r>
        <w:t>, 2</w:t>
      </w:r>
      <w:r>
        <w:rPr>
          <w:vertAlign w:val="superscript"/>
        </w:rPr>
        <w:t>nd</w:t>
      </w:r>
      <w:r>
        <w:t xml:space="preserve"> edition. Edited by Joan Z. Spade and Catherine G. Valentine. Pine Forge Press, 2008.  </w:t>
      </w:r>
    </w:p>
    <w:p w14:paraId="65227FED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  <w:r>
        <w:tab/>
        <w:t xml:space="preserve"> </w:t>
      </w:r>
    </w:p>
    <w:p w14:paraId="7792A31A" w14:textId="77777777" w:rsidR="0023501B" w:rsidRDefault="00000000">
      <w:pPr>
        <w:spacing w:after="16" w:line="248" w:lineRule="auto"/>
        <w:ind w:right="418"/>
      </w:pPr>
      <w:r>
        <w:t xml:space="preserve">Grant, Don S., Andrew W. Jones, and Mary Nell Trautner. 2004. “Do Facilities with Distant Headquarters Pollute More? </w:t>
      </w:r>
      <w:proofErr w:type="gramStart"/>
      <w:r>
        <w:t>How</w:t>
      </w:r>
      <w:proofErr w:type="gramEnd"/>
      <w:r>
        <w:t xml:space="preserve"> Civic Engagement Conditions the Environmental Performance of Absentee Managed Plants.” </w:t>
      </w:r>
      <w:r>
        <w:rPr>
          <w:i/>
        </w:rPr>
        <w:t>Social Forces</w:t>
      </w:r>
      <w:r>
        <w:t xml:space="preserve"> 83(1):189-214. </w:t>
      </w:r>
    </w:p>
    <w:p w14:paraId="4F880DE3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31899774" w14:textId="77777777" w:rsidR="0023501B" w:rsidRDefault="00000000">
      <w:pPr>
        <w:spacing w:after="16" w:line="248" w:lineRule="auto"/>
        <w:ind w:right="508"/>
      </w:pPr>
      <w:r>
        <w:t xml:space="preserve">Grant, Don S. and Mary Nell Trautner. 2004. “Employer Opinions on Living </w:t>
      </w:r>
      <w:proofErr w:type="gramStart"/>
      <w:r>
        <w:t>Wage  Initiatives</w:t>
      </w:r>
      <w:proofErr w:type="gramEnd"/>
      <w:r>
        <w:t xml:space="preserve">.” </w:t>
      </w:r>
      <w:r>
        <w:rPr>
          <w:i/>
        </w:rPr>
        <w:t>Working USA: The Journal of Labor and Society</w:t>
      </w:r>
      <w:r>
        <w:t xml:space="preserve"> 8(1):71-82. </w:t>
      </w:r>
    </w:p>
    <w:p w14:paraId="06841CC1" w14:textId="77777777" w:rsidR="0023501B" w:rsidRDefault="00000000">
      <w:pPr>
        <w:spacing w:after="12" w:line="259" w:lineRule="auto"/>
        <w:ind w:left="108" w:firstLine="0"/>
      </w:pPr>
      <w:r>
        <w:t xml:space="preserve"> </w:t>
      </w:r>
      <w:r>
        <w:tab/>
        <w:t xml:space="preserve"> </w:t>
      </w:r>
    </w:p>
    <w:p w14:paraId="154FC2E6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  <w:r>
        <w:tab/>
        <w:t xml:space="preserve"> </w:t>
      </w:r>
    </w:p>
    <w:p w14:paraId="5B8AE61D" w14:textId="5105E4EA" w:rsidR="0023501B" w:rsidRPr="001B086C" w:rsidRDefault="00000000" w:rsidP="001B086C">
      <w:pPr>
        <w:pStyle w:val="Heading1"/>
        <w:pBdr>
          <w:bottom w:val="single" w:sz="6" w:space="1" w:color="auto"/>
        </w:pBdr>
        <w:ind w:left="103"/>
        <w:rPr>
          <w:b w:val="0"/>
        </w:rPr>
      </w:pPr>
      <w:r>
        <w:t>OTHER PUBLICATIONS</w:t>
      </w:r>
      <w:r>
        <w:rPr>
          <w:b w:val="0"/>
        </w:rPr>
        <w:t xml:space="preserve"> </w:t>
      </w:r>
    </w:p>
    <w:p w14:paraId="7AAAD606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06E1AF2D" w14:textId="77777777" w:rsidR="0023501B" w:rsidRDefault="00000000">
      <w:pPr>
        <w:ind w:right="415"/>
      </w:pPr>
      <w:r>
        <w:t xml:space="preserve">Trautner, Mary Nell, Ashley Barr, </w:t>
      </w:r>
      <w:r>
        <w:rPr>
          <w:u w:val="single" w:color="000000"/>
        </w:rPr>
        <w:t>Joseph Buttino</w:t>
      </w:r>
      <w:r>
        <w:t xml:space="preserve">, and </w:t>
      </w:r>
      <w:r>
        <w:rPr>
          <w:u w:val="single" w:color="000000"/>
        </w:rPr>
        <w:t>Jeremy Carr</w:t>
      </w:r>
      <w:r>
        <w:t>. 2019. “</w:t>
      </w:r>
      <w:hyperlink r:id="rId7">
        <w:r w:rsidR="0023501B">
          <w:rPr>
            <w:color w:val="0000FF"/>
          </w:rPr>
          <w:t xml:space="preserve">Getting </w:t>
        </w:r>
      </w:hyperlink>
      <w:hyperlink r:id="rId8">
        <w:r w:rsidR="0023501B">
          <w:rPr>
            <w:color w:val="0000FF"/>
          </w:rPr>
          <w:t>Undergraduate Students Involved in Research</w:t>
        </w:r>
      </w:hyperlink>
      <w:hyperlink r:id="rId9">
        <w:r w:rsidR="0023501B">
          <w:t>.</w:t>
        </w:r>
      </w:hyperlink>
      <w:r>
        <w:t xml:space="preserve">” The Consortium for Undergraduate Law &amp; Justice Programs blog </w:t>
      </w:r>
      <w:r>
        <w:rPr>
          <w:i/>
        </w:rPr>
        <w:t>In the Classroom</w:t>
      </w:r>
      <w:r>
        <w:t xml:space="preserve">. </w:t>
      </w:r>
    </w:p>
    <w:p w14:paraId="1B0A02BA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6A1767F1" w14:textId="77777777" w:rsidR="0023501B" w:rsidRDefault="00000000">
      <w:pPr>
        <w:spacing w:after="16" w:line="248" w:lineRule="auto"/>
        <w:ind w:right="418"/>
      </w:pPr>
      <w:r>
        <w:t xml:space="preserve">Trautner, Mary Nell. 2018. “Insiders, Outsiders, Injuries, and Law.” Pp. 3-8 in </w:t>
      </w:r>
      <w:r>
        <w:rPr>
          <w:i/>
        </w:rPr>
        <w:t xml:space="preserve">Insiders, </w:t>
      </w:r>
    </w:p>
    <w:p w14:paraId="1EFB889B" w14:textId="77777777" w:rsidR="0023501B" w:rsidRDefault="00000000">
      <w:pPr>
        <w:spacing w:after="0" w:line="259" w:lineRule="auto"/>
        <w:ind w:left="108" w:firstLine="0"/>
      </w:pPr>
      <w:r>
        <w:rPr>
          <w:i/>
        </w:rPr>
        <w:t>Outsiders, Injuries, &amp; Law: Revisiting “The Oven Bird’s Song</w:t>
      </w:r>
      <w:r>
        <w:t>.</w:t>
      </w:r>
      <w:r>
        <w:rPr>
          <w:i/>
        </w:rPr>
        <w:t>”</w:t>
      </w:r>
      <w:r>
        <w:t xml:space="preserve"> Cambridge University Press.  </w:t>
      </w:r>
    </w:p>
    <w:p w14:paraId="32B4660B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4DBB95A1" w14:textId="77777777" w:rsidR="0023501B" w:rsidRDefault="00000000">
      <w:pPr>
        <w:spacing w:after="16" w:line="248" w:lineRule="auto"/>
        <w:ind w:right="418"/>
      </w:pPr>
      <w:r>
        <w:t>Trautner, Mary Nell. 2015. “</w:t>
      </w:r>
      <w:hyperlink r:id="rId10">
        <w:r w:rsidR="0023501B">
          <w:rPr>
            <w:color w:val="0000FF"/>
          </w:rPr>
          <w:t>Teaching Mass Incarceration with Muppets</w:t>
        </w:r>
      </w:hyperlink>
      <w:hyperlink r:id="rId11">
        <w:r w:rsidR="0023501B">
          <w:t>.</w:t>
        </w:r>
      </w:hyperlink>
      <w:r>
        <w:t xml:space="preserve">” The Consortium for Undergraduate Law &amp; Justice Programs blog </w:t>
      </w:r>
      <w:r>
        <w:rPr>
          <w:i/>
        </w:rPr>
        <w:t>In the Classroom</w:t>
      </w:r>
      <w:r>
        <w:t xml:space="preserve">.  </w:t>
      </w:r>
    </w:p>
    <w:p w14:paraId="30680EF7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2312EC87" w14:textId="77777777" w:rsidR="0023501B" w:rsidRDefault="00000000">
      <w:pPr>
        <w:ind w:right="415"/>
      </w:pPr>
      <w:r>
        <w:t xml:space="preserve">Trautner, Mary Nell and </w:t>
      </w:r>
      <w:r>
        <w:rPr>
          <w:u w:val="single" w:color="000000"/>
        </w:rPr>
        <w:t>Meghan Murphy</w:t>
      </w:r>
      <w:r>
        <w:t xml:space="preserve">. 2014. “Homophobia.” Pp. 399-401 in </w:t>
      </w:r>
      <w:r>
        <w:rPr>
          <w:i/>
        </w:rPr>
        <w:t>The Encyclopedia of Diversity and Social Justice</w:t>
      </w:r>
      <w:r>
        <w:t xml:space="preserve">, edited by Sherwood Thompson. Lanham, MD: Rowman &amp; Littlefield. </w:t>
      </w:r>
    </w:p>
    <w:p w14:paraId="2808C5DF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739BB2C8" w14:textId="77777777" w:rsidR="0023501B" w:rsidRDefault="00000000">
      <w:pPr>
        <w:ind w:right="415"/>
      </w:pPr>
      <w:r>
        <w:t xml:space="preserve">Trautner, Mary Nell and </w:t>
      </w:r>
      <w:r>
        <w:rPr>
          <w:u w:val="single" w:color="000000"/>
        </w:rPr>
        <w:t xml:space="preserve">Jessica </w:t>
      </w:r>
      <w:proofErr w:type="spellStart"/>
      <w:r>
        <w:rPr>
          <w:u w:val="single" w:color="000000"/>
        </w:rPr>
        <w:t>MacNamara</w:t>
      </w:r>
      <w:proofErr w:type="spellEnd"/>
      <w:r>
        <w:t xml:space="preserve">. 2014. “Non-Sexist Language.” Pp. 540-541 in </w:t>
      </w:r>
      <w:r>
        <w:rPr>
          <w:i/>
        </w:rPr>
        <w:t>The Encyclopedia of Diversity and Social Justice</w:t>
      </w:r>
      <w:r>
        <w:t xml:space="preserve">, edited by Sherwood Thompson. Lanham, MD: Rowman &amp; Littlefield. </w:t>
      </w:r>
    </w:p>
    <w:p w14:paraId="37269A64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5EFDD235" w14:textId="77777777" w:rsidR="0023501B" w:rsidRDefault="00000000">
      <w:pPr>
        <w:ind w:right="415"/>
      </w:pPr>
      <w:r>
        <w:rPr>
          <w:u w:val="single" w:color="000000"/>
        </w:rPr>
        <w:t>Nickolai, Daniel H.</w:t>
      </w:r>
      <w:r>
        <w:t xml:space="preserve">, Steve G. Hoffman, and Mary Nell Trautner. 2012. “Teaching &amp; Learning Guide for ‘Can a Knowledge Sanctuary also be an Economic Engine? The Marketing of Higher Education as Institutional Boundary Work.’” </w:t>
      </w:r>
      <w:r>
        <w:rPr>
          <w:i/>
        </w:rPr>
        <w:t>Sociology Compass</w:t>
      </w:r>
      <w:r>
        <w:t xml:space="preserve"> 6:596-600. </w:t>
      </w:r>
    </w:p>
    <w:p w14:paraId="4A7619F7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2FCEE2FC" w14:textId="77777777" w:rsidR="0023501B" w:rsidRDefault="00000000">
      <w:pPr>
        <w:ind w:right="415"/>
      </w:pPr>
      <w:r>
        <w:t xml:space="preserve">Trautner, Mary Nell. 2012. Review of </w:t>
      </w:r>
      <w:r>
        <w:rPr>
          <w:i/>
        </w:rPr>
        <w:t>Strip Club: Gender, Power, and Sex Work</w:t>
      </w:r>
      <w:r>
        <w:t xml:space="preserve"> by Kim </w:t>
      </w:r>
      <w:proofErr w:type="spellStart"/>
      <w:r>
        <w:t>PriceGlynn</w:t>
      </w:r>
      <w:proofErr w:type="spellEnd"/>
      <w:r>
        <w:t xml:space="preserve">. </w:t>
      </w:r>
      <w:r>
        <w:rPr>
          <w:i/>
        </w:rPr>
        <w:t>Gender &amp; Society</w:t>
      </w:r>
      <w:r>
        <w:t xml:space="preserve"> 26:522-524 </w:t>
      </w:r>
    </w:p>
    <w:p w14:paraId="2EE6B79D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641EC23F" w14:textId="77777777" w:rsidR="0023501B" w:rsidRDefault="00000000">
      <w:pPr>
        <w:spacing w:after="0" w:line="259" w:lineRule="auto"/>
        <w:ind w:left="108" w:firstLine="0"/>
      </w:pPr>
      <w:r>
        <w:t>Trautner, Mary Nell. 2011. “</w:t>
      </w:r>
      <w:hyperlink r:id="rId12">
        <w:r w:rsidR="0023501B">
          <w:rPr>
            <w:color w:val="0000FF"/>
          </w:rPr>
          <w:t>Sociology of Gender Course Guide</w:t>
        </w:r>
      </w:hyperlink>
      <w:hyperlink r:id="rId13">
        <w:r w:rsidR="0023501B">
          <w:t>.</w:t>
        </w:r>
      </w:hyperlink>
      <w:r>
        <w:t xml:space="preserve">” </w:t>
      </w:r>
      <w:r>
        <w:rPr>
          <w:i/>
        </w:rPr>
        <w:t xml:space="preserve">Sociological Images </w:t>
      </w:r>
      <w:r>
        <w:t xml:space="preserve">blog.  </w:t>
      </w:r>
    </w:p>
    <w:p w14:paraId="0B0EDE48" w14:textId="77777777" w:rsidR="0023501B" w:rsidRDefault="00000000">
      <w:pPr>
        <w:spacing w:after="0" w:line="259" w:lineRule="auto"/>
        <w:ind w:left="108" w:firstLine="0"/>
      </w:pPr>
      <w:r>
        <w:lastRenderedPageBreak/>
        <w:t xml:space="preserve"> </w:t>
      </w:r>
    </w:p>
    <w:p w14:paraId="54721924" w14:textId="77777777" w:rsidR="0023501B" w:rsidRDefault="00000000">
      <w:pPr>
        <w:spacing w:after="16" w:line="248" w:lineRule="auto"/>
        <w:ind w:right="418"/>
      </w:pPr>
      <w:r>
        <w:t>Trautner, Mary Nell and Erin Hatton. 2011. “</w:t>
      </w:r>
      <w:hyperlink r:id="rId14">
        <w:r w:rsidR="0023501B">
          <w:rPr>
            <w:color w:val="0000FF"/>
          </w:rPr>
          <w:t>Gender, Sexualization, and Rolling Stone</w:t>
        </w:r>
      </w:hyperlink>
      <w:hyperlink r:id="rId15">
        <w:r w:rsidR="0023501B">
          <w:t>.</w:t>
        </w:r>
      </w:hyperlink>
      <w:r>
        <w:t xml:space="preserve">” </w:t>
      </w:r>
      <w:r>
        <w:rPr>
          <w:i/>
        </w:rPr>
        <w:t>Sociological Images</w:t>
      </w:r>
      <w:r>
        <w:t xml:space="preserve"> blog, posted October 10.  </w:t>
      </w:r>
    </w:p>
    <w:p w14:paraId="383B61A1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591D3860" w14:textId="77777777" w:rsidR="0023501B" w:rsidRDefault="00000000">
      <w:pPr>
        <w:ind w:right="415"/>
      </w:pPr>
      <w:r>
        <w:t xml:space="preserve">Kwan, Samantha and Mary Nell Trautner. 2009. “Teaching &amp; Learning Guide for ‘Beauty Work: Individual and Institutional Rewards, the Reproduction of Gender, and Questions of Agency.’” </w:t>
      </w:r>
      <w:r>
        <w:rPr>
          <w:i/>
        </w:rPr>
        <w:t>Sociology Compass</w:t>
      </w:r>
      <w:r>
        <w:t xml:space="preserve"> 2:1-5. </w:t>
      </w:r>
    </w:p>
    <w:p w14:paraId="5108A160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5323CC4C" w14:textId="77777777" w:rsidR="0023501B" w:rsidRDefault="00000000">
      <w:pPr>
        <w:spacing w:after="16" w:line="248" w:lineRule="auto"/>
        <w:ind w:right="418"/>
      </w:pPr>
      <w:r>
        <w:t xml:space="preserve">Trautner, Mary Nell. 2008. “Compulsory Heterosexuality.” Pp. 156-157 in </w:t>
      </w:r>
      <w:r>
        <w:rPr>
          <w:i/>
        </w:rPr>
        <w:t>Encyclopedia of Gender and Society</w:t>
      </w:r>
      <w:r>
        <w:t xml:space="preserve">, vol. 1, edited by Jodi A. O’Brien. Thousand Oaks, CA: Sage.  </w:t>
      </w:r>
    </w:p>
    <w:p w14:paraId="1F615315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73BD0D70" w14:textId="77777777" w:rsidR="0023501B" w:rsidRDefault="00000000">
      <w:pPr>
        <w:ind w:right="415"/>
      </w:pPr>
      <w:r>
        <w:t xml:space="preserve">Trautner, Mary Nell. 2006. “Sociology of Rights, Justice, and Law.” </w:t>
      </w:r>
      <w:r>
        <w:rPr>
          <w:i/>
        </w:rPr>
        <w:t>Sociology of Law Syllabi Set</w:t>
      </w:r>
      <w:r>
        <w:t>, 3</w:t>
      </w:r>
      <w:r>
        <w:rPr>
          <w:vertAlign w:val="superscript"/>
        </w:rPr>
        <w:t>rd</w:t>
      </w:r>
      <w:r>
        <w:t xml:space="preserve"> edition, edited by Lloyd Klein. American Sociological Association. </w:t>
      </w:r>
    </w:p>
    <w:p w14:paraId="36B98676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0668319D" w14:textId="77777777" w:rsidR="0023501B" w:rsidRDefault="00000000">
      <w:pPr>
        <w:ind w:right="415"/>
      </w:pPr>
      <w:r>
        <w:t xml:space="preserve">Trautner, Mary Nell. 2005. “Gender and Cereal Boxes: Teaching through Testing.” </w:t>
      </w:r>
      <w:r>
        <w:rPr>
          <w:i/>
        </w:rPr>
        <w:t>Teaching Sociological Concepts and the Sociology of Gender</w:t>
      </w:r>
      <w:r>
        <w:t>, 2</w:t>
      </w:r>
      <w:r>
        <w:rPr>
          <w:vertAlign w:val="superscript"/>
        </w:rPr>
        <w:t>nd</w:t>
      </w:r>
      <w:r>
        <w:t xml:space="preserve"> edition, edited by Marybeth C. </w:t>
      </w:r>
      <w:proofErr w:type="spellStart"/>
      <w:r>
        <w:t>Stalp</w:t>
      </w:r>
      <w:proofErr w:type="spellEnd"/>
      <w:r>
        <w:t xml:space="preserve"> and Julie Childers. American Sociological Association. </w:t>
      </w:r>
    </w:p>
    <w:p w14:paraId="66441838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  <w:r>
        <w:tab/>
        <w:t xml:space="preserve"> </w:t>
      </w:r>
    </w:p>
    <w:p w14:paraId="5D62016C" w14:textId="77777777" w:rsidR="0023501B" w:rsidRDefault="00000000">
      <w:pPr>
        <w:ind w:right="415"/>
      </w:pPr>
      <w:r>
        <w:t xml:space="preserve">Trautner, Mary Nell. 2005. Review of </w:t>
      </w:r>
      <w:r>
        <w:rPr>
          <w:i/>
        </w:rPr>
        <w:t>Working Feminism</w:t>
      </w:r>
      <w:r>
        <w:t xml:space="preserve"> by Geraldine Pratt. </w:t>
      </w:r>
      <w:r>
        <w:rPr>
          <w:i/>
        </w:rPr>
        <w:t>Working USA: The Journal of Labor and Society</w:t>
      </w:r>
      <w:r>
        <w:t xml:space="preserve"> 8:365-367.  </w:t>
      </w:r>
    </w:p>
    <w:p w14:paraId="13DD675A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2FD29661" w14:textId="77777777" w:rsidR="0023501B" w:rsidRDefault="00000000">
      <w:pPr>
        <w:ind w:right="415"/>
      </w:pPr>
      <w:r>
        <w:t xml:space="preserve">Trautner, Mary Nell. 2004. Review of </w:t>
      </w:r>
      <w:r>
        <w:rPr>
          <w:i/>
        </w:rPr>
        <w:t>Evolution, Gender, and Rape</w:t>
      </w:r>
      <w:r>
        <w:t xml:space="preserve"> edited by Cheryl Brown Travis. </w:t>
      </w:r>
      <w:r>
        <w:rPr>
          <w:i/>
        </w:rPr>
        <w:t>Contemporary Sociology</w:t>
      </w:r>
      <w:r>
        <w:t xml:space="preserve"> 33:498-499. </w:t>
      </w:r>
    </w:p>
    <w:p w14:paraId="3CDFC0EF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  <w:r>
        <w:tab/>
        <w:t xml:space="preserve"> </w:t>
      </w:r>
    </w:p>
    <w:p w14:paraId="6EF9656A" w14:textId="77777777" w:rsidR="0023501B" w:rsidRDefault="00000000">
      <w:pPr>
        <w:ind w:right="415"/>
      </w:pPr>
      <w:r>
        <w:t xml:space="preserve">Ronai, Carol Rambo and Mary Nell Trautner. 2001. “Table and Lap Dancing.” Pp. 402-406 in </w:t>
      </w:r>
      <w:r>
        <w:rPr>
          <w:i/>
        </w:rPr>
        <w:t>The Encyclopedia of Criminology and Deviant Behavior</w:t>
      </w:r>
      <w:r>
        <w:t xml:space="preserve">, vol. 3, edited by Clifton D. Bryant. Philadelphia, PA: Taylor and Francis. </w:t>
      </w:r>
    </w:p>
    <w:p w14:paraId="70B4967B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5AFDDA01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5E26C587" w14:textId="4CB1391F" w:rsidR="0023501B" w:rsidRDefault="00000000" w:rsidP="001B086C">
      <w:pPr>
        <w:pStyle w:val="Heading1"/>
        <w:pBdr>
          <w:bottom w:val="single" w:sz="6" w:space="1" w:color="auto"/>
        </w:pBdr>
        <w:ind w:left="103"/>
      </w:pPr>
      <w:r>
        <w:t xml:space="preserve">RESEARCH &amp; PROGRAM GRANTS </w:t>
      </w:r>
    </w:p>
    <w:p w14:paraId="1074AAD5" w14:textId="77777777" w:rsidR="0023501B" w:rsidRDefault="00000000">
      <w:pPr>
        <w:spacing w:after="60" w:line="259" w:lineRule="auto"/>
        <w:ind w:left="108" w:firstLine="0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</w:p>
    <w:p w14:paraId="66CA583C" w14:textId="77777777" w:rsidR="0023501B" w:rsidRDefault="00000000">
      <w:pPr>
        <w:spacing w:after="15"/>
        <w:ind w:left="103"/>
      </w:pPr>
      <w:r>
        <w:rPr>
          <w:i/>
        </w:rPr>
        <w:t xml:space="preserve">External: </w:t>
      </w:r>
    </w:p>
    <w:p w14:paraId="7BA7F219" w14:textId="77777777" w:rsidR="0023501B" w:rsidRDefault="00000000">
      <w:pPr>
        <w:spacing w:after="89" w:line="259" w:lineRule="auto"/>
        <w:ind w:left="108" w:firstLine="0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</w:p>
    <w:p w14:paraId="74FFB665" w14:textId="77777777" w:rsidR="0023501B" w:rsidRDefault="00000000">
      <w:pPr>
        <w:ind w:left="1281" w:right="415" w:hanging="1044"/>
      </w:pPr>
      <w:r>
        <w:t xml:space="preserve">2025-26 </w:t>
      </w:r>
      <w:r>
        <w:tab/>
        <w:t xml:space="preserve">Trautner, Mary Nell (PI) and Carolyn Klotzbach-Russell (co-PI). “Barred and Banned: Censorship Behind Bars.” Freedom to Read Foundation, $1,000. </w:t>
      </w:r>
    </w:p>
    <w:p w14:paraId="11053090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0F24BF22" w14:textId="77777777" w:rsidR="0023501B" w:rsidRDefault="00000000">
      <w:pPr>
        <w:ind w:left="1281" w:right="415" w:hanging="1044"/>
      </w:pPr>
      <w:r>
        <w:t xml:space="preserve">2024-25 </w:t>
      </w:r>
      <w:r>
        <w:tab/>
        <w:t xml:space="preserve">Barr, Ashley (PI), Mary Nell Trautner (co-PI), and Veronica Horowitz (co-PI). “Collateral Benefits of Prison Education: A Randomized, Family-Level Impact Evaluation.” William T. Grant Foundation, $50,000. </w:t>
      </w:r>
    </w:p>
    <w:p w14:paraId="0FC54562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1E0385C3" w14:textId="77777777" w:rsidR="0023501B" w:rsidRDefault="00000000">
      <w:pPr>
        <w:spacing w:after="16" w:line="248" w:lineRule="auto"/>
        <w:ind w:left="1281" w:right="418" w:hanging="1044"/>
      </w:pPr>
      <w:r>
        <w:t xml:space="preserve">2024-26 </w:t>
      </w:r>
      <w:r>
        <w:tab/>
        <w:t xml:space="preserve">Trautner, Mary Nell (PI). “The UB College in Prison Program.” General Equity Fund, SUNY Office for Higher Education in Prison. $65,000.  </w:t>
      </w:r>
    </w:p>
    <w:p w14:paraId="082F566C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1B1312C7" w14:textId="77777777" w:rsidR="0023501B" w:rsidRDefault="00000000">
      <w:pPr>
        <w:spacing w:after="16" w:line="248" w:lineRule="auto"/>
        <w:ind w:left="1281" w:right="418" w:hanging="1044"/>
      </w:pPr>
      <w:r>
        <w:t xml:space="preserve">2024-25 </w:t>
      </w:r>
      <w:r>
        <w:tab/>
        <w:t xml:space="preserve">Trautner, Mary Nell (PI) and Cindi </w:t>
      </w:r>
      <w:proofErr w:type="spellStart"/>
      <w:r>
        <w:t>McEachon</w:t>
      </w:r>
      <w:proofErr w:type="spellEnd"/>
      <w:r>
        <w:t xml:space="preserve"> (co-PI). “Reentry Guide for Western New York.” The Education Justice Project. $4,000. </w:t>
      </w:r>
    </w:p>
    <w:p w14:paraId="45C40FD8" w14:textId="77777777" w:rsidR="0023501B" w:rsidRDefault="00000000">
      <w:pPr>
        <w:spacing w:after="12" w:line="259" w:lineRule="auto"/>
        <w:ind w:left="252" w:firstLine="0"/>
      </w:pPr>
      <w:r>
        <w:lastRenderedPageBreak/>
        <w:t xml:space="preserve"> </w:t>
      </w:r>
      <w:r>
        <w:tab/>
        <w:t xml:space="preserve"> </w:t>
      </w:r>
    </w:p>
    <w:p w14:paraId="0DA0AA1D" w14:textId="77777777" w:rsidR="0023501B" w:rsidRDefault="00000000">
      <w:pPr>
        <w:spacing w:after="16" w:line="248" w:lineRule="auto"/>
        <w:ind w:left="1281" w:right="418" w:hanging="1044"/>
      </w:pPr>
      <w:r>
        <w:t xml:space="preserve">2022-24 </w:t>
      </w:r>
      <w:r>
        <w:tab/>
        <w:t xml:space="preserve">Trautner, Mary Nell. “Ready for Pell Initiative: University at Buffalo’s College in Prison Program.” Jobs for the Future Foundation. $120,000. </w:t>
      </w:r>
    </w:p>
    <w:p w14:paraId="67AAC970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1DFEC2A7" w14:textId="77777777" w:rsidR="0023501B" w:rsidRDefault="00000000" w:rsidP="001B086C">
      <w:pPr>
        <w:ind w:left="900" w:right="415" w:hanging="663"/>
      </w:pPr>
      <w:r>
        <w:t xml:space="preserve">2014-20 </w:t>
      </w:r>
      <w:r>
        <w:tab/>
        <w:t xml:space="preserve">Trautner, Mary Nell. “Media and Legal Influences on Decision-Making.” </w:t>
      </w:r>
      <w:proofErr w:type="gramStart"/>
      <w:r>
        <w:t xml:space="preserve">National  </w:t>
      </w:r>
      <w:r>
        <w:tab/>
      </w:r>
      <w:proofErr w:type="gramEnd"/>
      <w:r>
        <w:t xml:space="preserve">Science Foundation, Sociology. Award #SES-1421442. $163,640.  </w:t>
      </w:r>
    </w:p>
    <w:p w14:paraId="517E48E6" w14:textId="77777777" w:rsidR="0023501B" w:rsidRDefault="00000000">
      <w:pPr>
        <w:spacing w:after="0" w:line="259" w:lineRule="auto"/>
        <w:ind w:left="252" w:firstLine="0"/>
      </w:pPr>
      <w:r>
        <w:t xml:space="preserve"> </w:t>
      </w:r>
      <w:r>
        <w:tab/>
        <w:t xml:space="preserve"> </w:t>
      </w:r>
    </w:p>
    <w:p w14:paraId="74BF7D49" w14:textId="77777777" w:rsidR="0023501B" w:rsidRDefault="00000000">
      <w:pPr>
        <w:ind w:left="1306" w:right="415"/>
      </w:pPr>
      <w:r>
        <w:t xml:space="preserve">Trautner, Mary Nell (PI) and </w:t>
      </w:r>
      <w:r>
        <w:rPr>
          <w:u w:val="single" w:color="000000"/>
        </w:rPr>
        <w:t>Jessica Hoffman</w:t>
      </w:r>
      <w:r>
        <w:t xml:space="preserve"> (co-PI). “Doctoral Dissertation </w:t>
      </w:r>
    </w:p>
    <w:p w14:paraId="713662A3" w14:textId="77777777" w:rsidR="0023501B" w:rsidRDefault="00000000">
      <w:pPr>
        <w:ind w:left="247" w:right="415"/>
      </w:pPr>
      <w:r>
        <w:t xml:space="preserve">2014-16 </w:t>
      </w:r>
    </w:p>
    <w:p w14:paraId="4E72F07D" w14:textId="77777777" w:rsidR="0023501B" w:rsidRDefault="00000000">
      <w:pPr>
        <w:spacing w:after="0" w:line="259" w:lineRule="auto"/>
        <w:ind w:left="0" w:right="562" w:firstLine="0"/>
        <w:jc w:val="right"/>
      </w:pPr>
      <w:r>
        <w:t xml:space="preserve">Research: Understanding Maternity Care Decisions.” National Science Foundation, </w:t>
      </w:r>
    </w:p>
    <w:p w14:paraId="2A80CD31" w14:textId="77777777" w:rsidR="0023501B" w:rsidRDefault="00000000">
      <w:pPr>
        <w:spacing w:after="0" w:line="259" w:lineRule="auto"/>
        <w:ind w:left="252" w:firstLine="0"/>
      </w:pPr>
      <w:r>
        <w:t xml:space="preserve"> </w:t>
      </w:r>
    </w:p>
    <w:p w14:paraId="2A4CAC37" w14:textId="77777777" w:rsidR="0023501B" w:rsidRDefault="00000000">
      <w:pPr>
        <w:ind w:left="1306" w:right="415"/>
      </w:pPr>
      <w:r>
        <w:t xml:space="preserve">Sociology. Award #SES-143985. $8,504. </w:t>
      </w:r>
    </w:p>
    <w:p w14:paraId="5A778488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36244B58" w14:textId="77777777" w:rsidR="0023501B" w:rsidRDefault="00000000">
      <w:pPr>
        <w:tabs>
          <w:tab w:val="center" w:pos="652"/>
          <w:tab w:val="center" w:pos="532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2013-15 </w:t>
      </w:r>
      <w:r>
        <w:tab/>
        <w:t xml:space="preserve">Trautner, Mary Nell (PI) and </w:t>
      </w:r>
      <w:r>
        <w:rPr>
          <w:u w:val="single" w:color="000000"/>
        </w:rPr>
        <w:t>Sarah Smith</w:t>
      </w:r>
      <w:r>
        <w:t xml:space="preserve"> (co-PI). “Doctoral Dissertation Research: </w:t>
      </w:r>
    </w:p>
    <w:p w14:paraId="296B4510" w14:textId="77777777" w:rsidR="0023501B" w:rsidRDefault="00000000">
      <w:pPr>
        <w:ind w:left="1281" w:right="415" w:hanging="1044"/>
      </w:pPr>
      <w:r>
        <w:rPr>
          <w:sz w:val="31"/>
          <w:vertAlign w:val="superscript"/>
        </w:rPr>
        <w:t xml:space="preserve"> </w:t>
      </w:r>
      <w:r>
        <w:rPr>
          <w:sz w:val="31"/>
          <w:vertAlign w:val="superscript"/>
        </w:rPr>
        <w:tab/>
      </w:r>
      <w:r>
        <w:t>School-Based Education as an Agent of Socialization.” National Science Foundation, Sociology. Award #SES-1303573.</w:t>
      </w:r>
      <w:r>
        <w:rPr>
          <w:b/>
          <w:sz w:val="20"/>
        </w:rPr>
        <w:t xml:space="preserve"> </w:t>
      </w:r>
      <w:r>
        <w:t xml:space="preserve">$8,770. </w:t>
      </w:r>
    </w:p>
    <w:p w14:paraId="13454557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6381DBDE" w14:textId="77777777" w:rsidR="0023501B" w:rsidRDefault="00000000">
      <w:pPr>
        <w:tabs>
          <w:tab w:val="center" w:pos="652"/>
          <w:tab w:val="center" w:pos="495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2005-06 </w:t>
      </w:r>
      <w:r>
        <w:tab/>
        <w:t xml:space="preserve">Soule, Sarah A. (PI) and Mary Nell Trautner (co-PI). “Doctoral Dissertation </w:t>
      </w:r>
    </w:p>
    <w:p w14:paraId="07DCB582" w14:textId="77777777" w:rsidR="0023501B" w:rsidRDefault="00000000">
      <w:pPr>
        <w:ind w:left="1306" w:right="415"/>
      </w:pPr>
      <w:r>
        <w:t xml:space="preserve">Research: Screening, Sorting, and Selecting in Products Liability Cases: How Lawyers Mediate Access to the Civil Justice System.” National Science Foundation, Law &amp; Social Sciences. Award </w:t>
      </w:r>
      <w:r>
        <w:rPr>
          <w:b/>
        </w:rPr>
        <w:t>#</w:t>
      </w:r>
      <w:r>
        <w:t>SES-0451762.</w:t>
      </w:r>
      <w:r>
        <w:rPr>
          <w:rFonts w:ascii="Verdana" w:eastAsia="Verdana" w:hAnsi="Verdana" w:cs="Verdana"/>
          <w:b/>
          <w:sz w:val="17"/>
        </w:rPr>
        <w:t xml:space="preserve"> </w:t>
      </w:r>
      <w:r>
        <w:t xml:space="preserve">$11,974. </w:t>
      </w:r>
    </w:p>
    <w:p w14:paraId="392BF83F" w14:textId="77777777" w:rsidR="0023501B" w:rsidRDefault="00000000">
      <w:pPr>
        <w:spacing w:after="0" w:line="259" w:lineRule="auto"/>
        <w:ind w:left="252" w:firstLine="0"/>
      </w:pPr>
      <w:r>
        <w:t xml:space="preserve"> </w:t>
      </w:r>
      <w:r>
        <w:tab/>
        <w:t xml:space="preserve"> </w:t>
      </w:r>
    </w:p>
    <w:p w14:paraId="66DF4F51" w14:textId="77777777" w:rsidR="0023501B" w:rsidRDefault="00000000">
      <w:pPr>
        <w:spacing w:after="15"/>
        <w:ind w:left="103"/>
      </w:pPr>
      <w:r>
        <w:rPr>
          <w:i/>
        </w:rPr>
        <w:t xml:space="preserve">Internal: </w:t>
      </w:r>
    </w:p>
    <w:p w14:paraId="1FF2CCBD" w14:textId="77777777" w:rsidR="0023501B" w:rsidRDefault="00000000">
      <w:pPr>
        <w:spacing w:after="89" w:line="259" w:lineRule="auto"/>
        <w:ind w:left="108" w:firstLine="0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</w:p>
    <w:p w14:paraId="40A5413B" w14:textId="77777777" w:rsidR="0023501B" w:rsidRDefault="00000000">
      <w:pPr>
        <w:tabs>
          <w:tab w:val="center" w:pos="4596"/>
        </w:tabs>
        <w:ind w:left="0" w:firstLine="0"/>
      </w:pPr>
      <w:r>
        <w:t xml:space="preserve">2025-26 </w:t>
      </w:r>
      <w:r>
        <w:tab/>
        <w:t xml:space="preserve">Trautner, Mary Nell. “Prison and Incarceration Research (PAIR): An </w:t>
      </w:r>
    </w:p>
    <w:p w14:paraId="1EC454B8" w14:textId="77777777" w:rsidR="0023501B" w:rsidRDefault="00000000">
      <w:pPr>
        <w:ind w:left="1287" w:right="415"/>
      </w:pPr>
      <w:r>
        <w:t xml:space="preserve">Interdisciplinary Work-in-Progress and Speaker Series.” Baldy Center for Law &amp; Social Policy Conference Grant, $4,500. </w:t>
      </w:r>
    </w:p>
    <w:p w14:paraId="6CF2D9FA" w14:textId="77777777" w:rsidR="0023501B" w:rsidRDefault="00000000">
      <w:pPr>
        <w:spacing w:after="12" w:line="259" w:lineRule="auto"/>
        <w:ind w:left="108" w:firstLine="0"/>
      </w:pPr>
      <w:r>
        <w:t xml:space="preserve"> </w:t>
      </w:r>
      <w:r>
        <w:tab/>
        <w:t xml:space="preserve"> </w:t>
      </w:r>
    </w:p>
    <w:p w14:paraId="3BA1426F" w14:textId="77777777" w:rsidR="0023501B" w:rsidRDefault="00000000">
      <w:pPr>
        <w:tabs>
          <w:tab w:val="center" w:pos="4596"/>
        </w:tabs>
        <w:ind w:left="0" w:firstLine="0"/>
      </w:pPr>
      <w:r>
        <w:t xml:space="preserve"> 2024-25 </w:t>
      </w:r>
      <w:r>
        <w:tab/>
        <w:t xml:space="preserve">Trautner, Mary Nell. “Prison and Incarceration Research (PAIR): An </w:t>
      </w:r>
    </w:p>
    <w:p w14:paraId="347E647B" w14:textId="77777777" w:rsidR="0023501B" w:rsidRDefault="00000000">
      <w:pPr>
        <w:ind w:left="1287" w:right="415"/>
      </w:pPr>
      <w:r>
        <w:t xml:space="preserve">Interdisciplinary Work-in-Progress and Speaker Series.” Baldy Center for Law &amp; Social Policy Conference Grant, $6,700. </w:t>
      </w:r>
    </w:p>
    <w:p w14:paraId="6FE19973" w14:textId="77777777" w:rsidR="0023501B" w:rsidRDefault="00000000">
      <w:pPr>
        <w:spacing w:after="12" w:line="259" w:lineRule="auto"/>
        <w:ind w:left="108" w:firstLine="0"/>
      </w:pPr>
      <w:r>
        <w:t xml:space="preserve"> </w:t>
      </w:r>
      <w:r>
        <w:tab/>
        <w:t xml:space="preserve"> </w:t>
      </w:r>
    </w:p>
    <w:p w14:paraId="3CC8B7A8" w14:textId="77777777" w:rsidR="0023501B" w:rsidRDefault="00000000">
      <w:pPr>
        <w:ind w:left="1277" w:right="415" w:hanging="1169"/>
      </w:pPr>
      <w:r>
        <w:t xml:space="preserve"> 2024 </w:t>
      </w:r>
      <w:r>
        <w:tab/>
        <w:t xml:space="preserve">Trautner, Mary Nell. “Why the Have-Nots Come Out Behind: Gender, Race, Class, and Embodiment in the ‘Litigation Lottery.”’ Baldy Center for Law &amp; Social Policy Research Grant, $4,650. </w:t>
      </w:r>
    </w:p>
    <w:p w14:paraId="7B3A6AA4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  <w:r>
        <w:tab/>
        <w:t xml:space="preserve"> </w:t>
      </w:r>
    </w:p>
    <w:p w14:paraId="0B1A01C7" w14:textId="77777777" w:rsidR="0023501B" w:rsidRDefault="00000000">
      <w:pPr>
        <w:spacing w:after="16" w:line="248" w:lineRule="auto"/>
        <w:ind w:left="1277" w:right="418" w:hanging="1169"/>
      </w:pPr>
      <w:r>
        <w:t xml:space="preserve">  2021</w:t>
      </w: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Barr, Ashley, Chris Dennison, and Mary Nell Trautner. “He/She/They: Gender Pronouns and Gender Bias in Student Evaluations of Teaching.” Baldy Center for Law &amp; Social Policy, $3,000. </w:t>
      </w:r>
    </w:p>
    <w:p w14:paraId="7FC2EDDB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742BDE18" w14:textId="77777777" w:rsidR="0023501B" w:rsidRDefault="00000000">
      <w:pPr>
        <w:spacing w:after="16" w:line="248" w:lineRule="auto"/>
        <w:ind w:left="1262" w:right="418" w:hanging="1025"/>
      </w:pPr>
      <w:r>
        <w:t xml:space="preserve">2019 </w:t>
      </w:r>
      <w:r>
        <w:tab/>
        <w:t xml:space="preserve">Trautner, Mary Nell. “Gender and Prosecution Decisions in Children’s Accidental Fatalities.” Baldy Center for Law &amp; Social Policy, $3,120. </w:t>
      </w:r>
    </w:p>
    <w:p w14:paraId="51F4425E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22A2EF89" w14:textId="77777777" w:rsidR="0023501B" w:rsidRDefault="00000000">
      <w:pPr>
        <w:spacing w:after="16" w:line="248" w:lineRule="auto"/>
        <w:ind w:left="1262" w:right="418" w:hanging="1025"/>
      </w:pPr>
      <w:r>
        <w:t xml:space="preserve">2019 </w:t>
      </w:r>
      <w:r>
        <w:tab/>
        <w:t>Trautner, Mary Nell. “Gender and Prosecution Decisions in Children’s Accidental Fatalities.” Gender Institute Faculty Research Grant, $500.</w:t>
      </w:r>
      <w:r>
        <w:rPr>
          <w:rFonts w:ascii="Calibri" w:eastAsia="Calibri" w:hAnsi="Calibri" w:cs="Calibri"/>
          <w:sz w:val="20"/>
        </w:rPr>
        <w:t xml:space="preserve"> </w:t>
      </w:r>
      <w:r>
        <w:t xml:space="preserve"> </w:t>
      </w:r>
    </w:p>
    <w:p w14:paraId="5FCC1703" w14:textId="77777777" w:rsidR="0023501B" w:rsidRDefault="00000000">
      <w:pPr>
        <w:spacing w:after="12" w:line="259" w:lineRule="auto"/>
        <w:ind w:left="252" w:firstLine="0"/>
      </w:pPr>
      <w:r>
        <w:lastRenderedPageBreak/>
        <w:t xml:space="preserve"> </w:t>
      </w:r>
      <w:r>
        <w:tab/>
        <w:t xml:space="preserve"> </w:t>
      </w:r>
    </w:p>
    <w:p w14:paraId="339BA96E" w14:textId="77777777" w:rsidR="0023501B" w:rsidRDefault="00000000">
      <w:pPr>
        <w:spacing w:after="16" w:line="248" w:lineRule="auto"/>
        <w:ind w:left="1262" w:right="418" w:hanging="1025"/>
      </w:pPr>
      <w:r>
        <w:t xml:space="preserve">2018 </w:t>
      </w:r>
      <w:r>
        <w:tab/>
        <w:t xml:space="preserve">Barr, Ashley and Mary Nell Trautner. “Juvenile Offending and Childhood Determinism: A Mixed Methods Approach.” Baldy Center for Law &amp; Social Policy, $3,800. </w:t>
      </w:r>
    </w:p>
    <w:p w14:paraId="75BFA48B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5418628E" w14:textId="77777777" w:rsidR="0023501B" w:rsidRDefault="00000000">
      <w:pPr>
        <w:tabs>
          <w:tab w:val="center" w:pos="492"/>
          <w:tab w:val="center" w:pos="435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2018 </w:t>
      </w:r>
      <w:r>
        <w:tab/>
        <w:t xml:space="preserve">UB Humanities Institute, Public Humanities fellowship, $7,500. </w:t>
      </w:r>
    </w:p>
    <w:p w14:paraId="4689B761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2C4CDD41" w14:textId="77777777" w:rsidR="0023501B" w:rsidRDefault="00000000">
      <w:pPr>
        <w:spacing w:after="16" w:line="248" w:lineRule="auto"/>
        <w:ind w:left="1262" w:right="418" w:hanging="1025"/>
      </w:pPr>
      <w:r>
        <w:t xml:space="preserve">2017 </w:t>
      </w:r>
      <w:r>
        <w:tab/>
        <w:t xml:space="preserve">Trautner, Mary Nell. “Unwanted Sexual Attention, Masculinity, and Law: A Comparison of the U.S. and Singapore.” Baldy Center for Law &amp; Social Policy, $2,400. </w:t>
      </w:r>
    </w:p>
    <w:p w14:paraId="1BD0D85D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360921C8" w14:textId="77777777" w:rsidR="0023501B" w:rsidRDefault="00000000">
      <w:pPr>
        <w:ind w:left="1262" w:right="415" w:hanging="1025"/>
      </w:pPr>
      <w:r>
        <w:t xml:space="preserve">2017 </w:t>
      </w:r>
      <w:r>
        <w:tab/>
        <w:t xml:space="preserve">Trautner, Mary Nell. “Unwanted Sexual Attention, Masculinity, and Law: A Comparison of the U.S. and Singapore.” Asian Studies’ Nila T. </w:t>
      </w:r>
      <w:proofErr w:type="spellStart"/>
      <w:r>
        <w:t>Gnamm</w:t>
      </w:r>
      <w:proofErr w:type="spellEnd"/>
      <w:r>
        <w:t xml:space="preserve"> Faculty Research Grant, $1,950. </w:t>
      </w:r>
    </w:p>
    <w:p w14:paraId="1761BFC3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1C0667F8" w14:textId="77777777" w:rsidR="0023501B" w:rsidRDefault="00000000">
      <w:pPr>
        <w:ind w:left="1262" w:right="415" w:hanging="1025"/>
      </w:pPr>
      <w:r>
        <w:t xml:space="preserve">2015   </w:t>
      </w:r>
      <w:r>
        <w:tab/>
        <w:t xml:space="preserve">Trautner, Mary Nell and Alfred </w:t>
      </w:r>
      <w:proofErr w:type="spellStart"/>
      <w:r>
        <w:t>Konefsky</w:t>
      </w:r>
      <w:proofErr w:type="spellEnd"/>
      <w:r>
        <w:t xml:space="preserve">. “Celebrating 30+ years of David Engel's 'The Oven Bird's Song: Insiders, Outsiders, and Personal Injuries in an American </w:t>
      </w:r>
    </w:p>
    <w:p w14:paraId="3CCF5D8D" w14:textId="77777777" w:rsidR="0023501B" w:rsidRDefault="00000000">
      <w:pPr>
        <w:ind w:left="1287" w:right="415"/>
      </w:pPr>
      <w:r>
        <w:t xml:space="preserve">Community.” Conference Grant, Baldy Center for Law &amp; Social Policy. $11,000. </w:t>
      </w:r>
    </w:p>
    <w:p w14:paraId="7A44B67F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391A22E5" w14:textId="77777777" w:rsidR="0023501B" w:rsidRDefault="00000000">
      <w:pPr>
        <w:spacing w:after="16" w:line="248" w:lineRule="auto"/>
        <w:ind w:left="1262" w:right="418" w:hanging="1025"/>
      </w:pPr>
      <w:r>
        <w:t xml:space="preserve">2013 </w:t>
      </w:r>
      <w:r>
        <w:tab/>
        <w:t xml:space="preserve">Trautner, Mary Nell. “Body Modification Practices: Clusters and Sequences, Psychological Health Correlates, and the Influence of Social Networks.” Gender Institute Faculty Research Grant, $3,340. </w:t>
      </w:r>
    </w:p>
    <w:p w14:paraId="3AB96F4D" w14:textId="77777777" w:rsidR="0023501B" w:rsidRDefault="00000000">
      <w:pPr>
        <w:spacing w:after="11" w:line="259" w:lineRule="auto"/>
        <w:ind w:left="252" w:firstLine="0"/>
      </w:pPr>
      <w:r>
        <w:t xml:space="preserve"> </w:t>
      </w:r>
      <w:r>
        <w:tab/>
        <w:t xml:space="preserve"> </w:t>
      </w:r>
    </w:p>
    <w:p w14:paraId="76EFBB14" w14:textId="77777777" w:rsidR="0023501B" w:rsidRDefault="00000000">
      <w:pPr>
        <w:spacing w:after="14"/>
        <w:ind w:left="1272" w:right="413" w:hanging="1035"/>
      </w:pPr>
      <w:r>
        <w:t xml:space="preserve">2012 </w:t>
      </w:r>
      <w:r>
        <w:tab/>
        <w:t>Trautner, Mary Nell. “</w:t>
      </w:r>
      <w:r>
        <w:rPr>
          <w:color w:val="222222"/>
        </w:rPr>
        <w:t>Art v. Science: Cultures of Community and Professionalism in Lawyers’ Narratives of Case Screening and Selection.”</w:t>
      </w:r>
      <w:r>
        <w:t xml:space="preserve"> Baldy Center for Law and Social Policy, $5,934. </w:t>
      </w:r>
    </w:p>
    <w:p w14:paraId="65E8F3DC" w14:textId="77777777" w:rsidR="0023501B" w:rsidRDefault="00000000">
      <w:pPr>
        <w:tabs>
          <w:tab w:val="center" w:pos="492"/>
          <w:tab w:val="center" w:pos="4968"/>
        </w:tabs>
        <w:spacing w:after="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2010 </w:t>
      </w:r>
      <w:r>
        <w:tab/>
        <w:t>Trautner, Mary Nell. “</w:t>
      </w:r>
      <w:r>
        <w:rPr>
          <w:color w:val="222222"/>
        </w:rPr>
        <w:t xml:space="preserve">Procedural and Legal Outcomes of Appearance-Based </w:t>
      </w:r>
    </w:p>
    <w:p w14:paraId="34E03A08" w14:textId="77777777" w:rsidR="0023501B" w:rsidRDefault="00000000">
      <w:pPr>
        <w:spacing w:after="5" w:line="259" w:lineRule="auto"/>
        <w:ind w:left="0" w:right="204" w:firstLine="0"/>
        <w:jc w:val="right"/>
      </w:pPr>
      <w:r>
        <w:rPr>
          <w:color w:val="222222"/>
        </w:rPr>
        <w:t>Employment Discrimination Lawsuits</w:t>
      </w:r>
      <w:r>
        <w:t xml:space="preserve">.” Baldy Center for Law and Social Policy, $999. </w:t>
      </w:r>
    </w:p>
    <w:p w14:paraId="191F0918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56AC9C6F" w14:textId="77777777" w:rsidR="0023501B" w:rsidRDefault="00000000">
      <w:pPr>
        <w:spacing w:after="16" w:line="248" w:lineRule="auto"/>
        <w:ind w:left="1262" w:right="418" w:hanging="1025"/>
      </w:pPr>
      <w:r>
        <w:t xml:space="preserve">2009 </w:t>
      </w:r>
      <w:r>
        <w:tab/>
        <w:t xml:space="preserve">Trautner, Mary Nell. “Why Do People Sue for Medical Malpractice? Making Legal Decisions in an Era of Tort Reform.” Baldy Center for Law and Social Policy, $5,250. </w:t>
      </w:r>
    </w:p>
    <w:p w14:paraId="36FA2970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361482BB" w14:textId="77777777" w:rsidR="0023501B" w:rsidRDefault="00000000">
      <w:pPr>
        <w:spacing w:after="16" w:line="248" w:lineRule="auto"/>
        <w:ind w:left="1262" w:right="418" w:hanging="1025"/>
      </w:pPr>
      <w:r>
        <w:t xml:space="preserve">2008 </w:t>
      </w:r>
      <w:r>
        <w:tab/>
        <w:t xml:space="preserve">Trautner, Mary Nell. “Making Medical Malpractice Claims in an Era of Tort Reform.” Baldy Center for Law and Social Policy, $1,000. </w:t>
      </w:r>
    </w:p>
    <w:p w14:paraId="4BE81FFE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232027DF" w14:textId="77777777" w:rsidR="0023501B" w:rsidRDefault="00000000">
      <w:pPr>
        <w:tabs>
          <w:tab w:val="center" w:pos="492"/>
          <w:tab w:val="center" w:pos="528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2008 </w:t>
      </w:r>
      <w:r>
        <w:tab/>
        <w:t xml:space="preserve">Dr. Nuala McGann Drescher Affirmative Action/Diversity Leave Program, $7,000. </w:t>
      </w:r>
    </w:p>
    <w:p w14:paraId="23A64C43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3DC86D4C" w14:textId="77777777" w:rsidR="0023501B" w:rsidRDefault="00000000">
      <w:pPr>
        <w:spacing w:after="0" w:line="259" w:lineRule="auto"/>
        <w:ind w:left="252" w:firstLine="0"/>
      </w:pPr>
      <w:r>
        <w:t xml:space="preserve"> </w:t>
      </w:r>
      <w:r>
        <w:tab/>
        <w:t xml:space="preserve"> </w:t>
      </w:r>
    </w:p>
    <w:p w14:paraId="59E4EA8B" w14:textId="357A40A0" w:rsidR="0023501B" w:rsidRDefault="00000000" w:rsidP="001B086C">
      <w:pPr>
        <w:pStyle w:val="Heading1"/>
        <w:pBdr>
          <w:bottom w:val="single" w:sz="6" w:space="1" w:color="auto"/>
        </w:pBdr>
        <w:ind w:left="103"/>
      </w:pPr>
      <w:r>
        <w:t xml:space="preserve">HONORS &amp; AWARDS </w:t>
      </w:r>
    </w:p>
    <w:p w14:paraId="3E06B967" w14:textId="1E517BF9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23037545" w14:textId="77777777" w:rsidR="0023501B" w:rsidRDefault="00000000">
      <w:pPr>
        <w:ind w:left="1281" w:right="415" w:hanging="1044"/>
      </w:pPr>
      <w:r>
        <w:t xml:space="preserve">2016 </w:t>
      </w:r>
      <w:r>
        <w:tab/>
        <w:t xml:space="preserve">Carla B. Howery Award for Developing Teacher-Scholars, ASA Section on Teaching &amp; Learning. </w:t>
      </w:r>
    </w:p>
    <w:p w14:paraId="56B68B2B" w14:textId="77777777" w:rsidR="0023501B" w:rsidRDefault="00000000">
      <w:pPr>
        <w:spacing w:after="30" w:line="259" w:lineRule="auto"/>
        <w:ind w:left="252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3405C5D1" w14:textId="77777777" w:rsidR="0023501B" w:rsidRDefault="00000000">
      <w:pPr>
        <w:tabs>
          <w:tab w:val="center" w:pos="492"/>
          <w:tab w:val="center" w:pos="3978"/>
        </w:tabs>
        <w:spacing w:after="16" w:line="248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2015 </w:t>
      </w:r>
      <w:r>
        <w:tab/>
        <w:t xml:space="preserve">SUNY Chancellor’s Award for Excellence in Teaching. </w:t>
      </w:r>
    </w:p>
    <w:p w14:paraId="5C82AA8E" w14:textId="77777777" w:rsidR="0023501B" w:rsidRDefault="00000000">
      <w:pPr>
        <w:spacing w:after="33" w:line="259" w:lineRule="auto"/>
        <w:ind w:left="252" w:firstLine="0"/>
      </w:pPr>
      <w:r>
        <w:rPr>
          <w:sz w:val="22"/>
        </w:rPr>
        <w:lastRenderedPageBreak/>
        <w:t xml:space="preserve"> </w:t>
      </w:r>
      <w:r>
        <w:rPr>
          <w:sz w:val="22"/>
        </w:rPr>
        <w:tab/>
        <w:t xml:space="preserve"> </w:t>
      </w:r>
    </w:p>
    <w:p w14:paraId="1BD5FC4E" w14:textId="77777777" w:rsidR="0023501B" w:rsidRDefault="00000000">
      <w:pPr>
        <w:tabs>
          <w:tab w:val="center" w:pos="492"/>
          <w:tab w:val="center" w:pos="436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2009 </w:t>
      </w:r>
      <w:r>
        <w:tab/>
        <w:t xml:space="preserve">Law &amp; Society Association Early Career Workshop participant.  </w:t>
      </w:r>
    </w:p>
    <w:p w14:paraId="7B3CF354" w14:textId="77777777" w:rsidR="0023501B" w:rsidRDefault="00000000">
      <w:pPr>
        <w:spacing w:after="30" w:line="259" w:lineRule="auto"/>
        <w:ind w:left="252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6C4FEA27" w14:textId="77777777" w:rsidR="0023501B" w:rsidRDefault="00000000">
      <w:pPr>
        <w:ind w:left="1281" w:right="415" w:hanging="1044"/>
      </w:pPr>
      <w:r>
        <w:t xml:space="preserve">2007 </w:t>
      </w:r>
      <w:r>
        <w:tab/>
        <w:t xml:space="preserve">SAGE/Pine Forge Teaching Innovation &amp; Professional Development Award, ASA Section on Teaching and Learning. </w:t>
      </w:r>
    </w:p>
    <w:p w14:paraId="50D6D81F" w14:textId="77777777" w:rsidR="0023501B" w:rsidRDefault="00000000">
      <w:pPr>
        <w:spacing w:after="33" w:line="259" w:lineRule="auto"/>
        <w:ind w:left="252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5D2E0423" w14:textId="77777777" w:rsidR="0023501B" w:rsidRDefault="00000000">
      <w:pPr>
        <w:spacing w:after="16" w:line="248" w:lineRule="auto"/>
        <w:ind w:left="1281" w:right="418" w:hanging="1044"/>
      </w:pPr>
      <w:r>
        <w:t xml:space="preserve">2006 </w:t>
      </w:r>
      <w:r>
        <w:tab/>
        <w:t xml:space="preserve">ASA Sociology of Law Section Distinguished Graduate Student Paper Award for “Liability v. Likeability: How Personal Injury Lawyers Screen Cases in an Era of Tort Reform.” </w:t>
      </w:r>
    </w:p>
    <w:p w14:paraId="49619B9D" w14:textId="77777777" w:rsidR="0023501B" w:rsidRDefault="00000000">
      <w:pPr>
        <w:spacing w:after="30" w:line="259" w:lineRule="auto"/>
        <w:ind w:left="252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409BBB43" w14:textId="77777777" w:rsidR="0023501B" w:rsidRDefault="00000000">
      <w:pPr>
        <w:tabs>
          <w:tab w:val="center" w:pos="492"/>
          <w:tab w:val="center" w:pos="529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2004 </w:t>
      </w:r>
      <w:r>
        <w:tab/>
        <w:t xml:space="preserve">Braverman Award for Best Graduate Student Paper </w:t>
      </w:r>
      <w:proofErr w:type="gramStart"/>
      <w:r>
        <w:t>in the area of</w:t>
      </w:r>
      <w:proofErr w:type="gramEnd"/>
      <w:r>
        <w:t xml:space="preserve"> Labor Studies for  </w:t>
      </w:r>
    </w:p>
    <w:p w14:paraId="316BE264" w14:textId="77777777" w:rsidR="0023501B" w:rsidRDefault="00000000">
      <w:pPr>
        <w:ind w:left="1306" w:right="415"/>
      </w:pPr>
      <w:r>
        <w:t xml:space="preserve">“Communities Fight Back: Neoliberalism, Living Wage Ordinances, &amp; </w:t>
      </w:r>
      <w:proofErr w:type="gramStart"/>
      <w:r>
        <w:t>Organized  Labor</w:t>
      </w:r>
      <w:proofErr w:type="gramEnd"/>
      <w:r>
        <w:t xml:space="preserve">, 1994-2002” (w/ Michael J. Mulcahy), Society for the Study of Social Problems. </w:t>
      </w:r>
    </w:p>
    <w:p w14:paraId="12D8E322" w14:textId="77777777" w:rsidR="0023501B" w:rsidRDefault="00000000">
      <w:pPr>
        <w:spacing w:after="30" w:line="259" w:lineRule="auto"/>
        <w:ind w:left="252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258E49CC" w14:textId="77777777" w:rsidR="0023501B" w:rsidRDefault="00000000">
      <w:pPr>
        <w:ind w:left="1281" w:right="415" w:hanging="1044"/>
      </w:pPr>
      <w:r>
        <w:t xml:space="preserve">2004 </w:t>
      </w:r>
      <w:r>
        <w:tab/>
        <w:t xml:space="preserve">Second place, Raymond V. Bowers Award for Best Graduate Student Paper for “Communities Fight Back: Neoliberalism, Living Wage Ordinances, and </w:t>
      </w:r>
      <w:proofErr w:type="gramStart"/>
      <w:r>
        <w:t>Organized  Labor</w:t>
      </w:r>
      <w:proofErr w:type="gramEnd"/>
      <w:r>
        <w:t xml:space="preserve">, 1994-2002” (w/ Michael J. Mulcahy), Dept of Sociology, Univ of Arizona. </w:t>
      </w:r>
    </w:p>
    <w:p w14:paraId="5EB1E4A9" w14:textId="77777777" w:rsidR="0023501B" w:rsidRDefault="00000000">
      <w:pPr>
        <w:spacing w:after="33" w:line="259" w:lineRule="auto"/>
        <w:ind w:left="252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699E0128" w14:textId="77777777" w:rsidR="0023501B" w:rsidRDefault="00000000">
      <w:pPr>
        <w:tabs>
          <w:tab w:val="center" w:pos="492"/>
          <w:tab w:val="center" w:pos="46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2003 </w:t>
      </w:r>
      <w:r>
        <w:tab/>
        <w:t xml:space="preserve">Participant, Graduate Student Workshop, Law &amp; Society Association. </w:t>
      </w:r>
    </w:p>
    <w:p w14:paraId="6D9F4C98" w14:textId="77777777" w:rsidR="0023501B" w:rsidRDefault="00000000">
      <w:pPr>
        <w:spacing w:after="30" w:line="259" w:lineRule="auto"/>
        <w:ind w:left="252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134A6718" w14:textId="77777777" w:rsidR="0023501B" w:rsidRDefault="00000000">
      <w:pPr>
        <w:ind w:left="1281" w:right="415" w:hanging="1044"/>
      </w:pPr>
      <w:r>
        <w:t xml:space="preserve">1998 </w:t>
      </w:r>
      <w:r>
        <w:tab/>
        <w:t xml:space="preserve">Alpha Kappa Delta, Co-Founder and Co-President, Southwestern University chapter. </w:t>
      </w:r>
    </w:p>
    <w:p w14:paraId="2861D192" w14:textId="77777777" w:rsidR="0023501B" w:rsidRDefault="00000000">
      <w:pPr>
        <w:spacing w:after="30" w:line="259" w:lineRule="auto"/>
        <w:ind w:left="252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4BB19D50" w14:textId="77777777" w:rsidR="0023501B" w:rsidRDefault="00000000">
      <w:pPr>
        <w:tabs>
          <w:tab w:val="center" w:pos="492"/>
          <w:tab w:val="center" w:pos="440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1998 </w:t>
      </w:r>
      <w:r>
        <w:tab/>
        <w:t xml:space="preserve">Participant, American Sociological Association Honors Program </w:t>
      </w:r>
    </w:p>
    <w:p w14:paraId="77ECE6A4" w14:textId="77777777" w:rsidR="0023501B" w:rsidRDefault="00000000">
      <w:pPr>
        <w:spacing w:after="33" w:line="259" w:lineRule="auto"/>
        <w:ind w:left="252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565926F3" w14:textId="77777777" w:rsidR="0023501B" w:rsidRDefault="00000000">
      <w:pPr>
        <w:ind w:left="1281" w:right="415" w:hanging="1044"/>
      </w:pPr>
      <w:r>
        <w:t xml:space="preserve">1998 </w:t>
      </w:r>
      <w:r>
        <w:tab/>
        <w:t xml:space="preserve">Participant, National Science Foundation Research Experience for Undergraduates, University of Memphis Center for Research on Women. </w:t>
      </w:r>
    </w:p>
    <w:p w14:paraId="35381E68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44F3455C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  <w:r>
        <w:tab/>
        <w:t xml:space="preserve"> </w:t>
      </w:r>
    </w:p>
    <w:p w14:paraId="042F23B6" w14:textId="7CEE3147" w:rsidR="0023501B" w:rsidRPr="001B086C" w:rsidRDefault="00000000" w:rsidP="001B086C">
      <w:pPr>
        <w:pStyle w:val="Heading1"/>
        <w:pBdr>
          <w:bottom w:val="single" w:sz="6" w:space="1" w:color="auto"/>
        </w:pBdr>
        <w:tabs>
          <w:tab w:val="center" w:pos="9666"/>
        </w:tabs>
        <w:spacing w:after="240"/>
        <w:ind w:left="0" w:firstLine="0"/>
        <w:rPr>
          <w:b w:val="0"/>
        </w:rPr>
      </w:pPr>
      <w:r>
        <w:t xml:space="preserve">CONFERENCE </w:t>
      </w:r>
      <w:proofErr w:type="gramStart"/>
      <w:r>
        <w:t>PRESENTATIONS  (</w:t>
      </w:r>
      <w:proofErr w:type="gramEnd"/>
      <w:r>
        <w:t>since 2015)</w:t>
      </w:r>
    </w:p>
    <w:p w14:paraId="1F799F70" w14:textId="77777777" w:rsidR="0023501B" w:rsidRDefault="00000000">
      <w:pPr>
        <w:ind w:left="1262" w:right="415" w:hanging="1025"/>
      </w:pPr>
      <w:r>
        <w:t xml:space="preserve">2025 </w:t>
      </w:r>
      <w:r>
        <w:tab/>
        <w:t xml:space="preserve">Trautner, Mary Nell and </w:t>
      </w:r>
      <w:r>
        <w:rPr>
          <w:u w:val="single" w:color="000000"/>
        </w:rPr>
        <w:t>N. Tucker Reyes</w:t>
      </w:r>
      <w:r>
        <w:t xml:space="preserve">. “Second Chances with Strings Attached: Young Adults’ Views on Juvenile Punishment.” To be presented at the American Society for Criminology annual meeting, Washington, DC. November 12-15. </w:t>
      </w:r>
    </w:p>
    <w:p w14:paraId="17E64682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782BB341" w14:textId="77777777" w:rsidR="0023501B" w:rsidRDefault="00000000">
      <w:pPr>
        <w:ind w:left="1262" w:right="415" w:hanging="1025"/>
      </w:pPr>
      <w:r>
        <w:t xml:space="preserve">2025 </w:t>
      </w:r>
      <w:r>
        <w:tab/>
        <w:t xml:space="preserve">Borland, Elizabeth, Mary Nell Trautner, </w:t>
      </w:r>
      <w:r>
        <w:rPr>
          <w:u w:val="single" w:color="000000"/>
        </w:rPr>
        <w:t>Jordan Ekstrom</w:t>
      </w:r>
      <w:r>
        <w:t xml:space="preserve">, </w:t>
      </w:r>
      <w:r>
        <w:rPr>
          <w:u w:val="single" w:color="000000"/>
        </w:rPr>
        <w:t>Cameron Keating</w:t>
      </w:r>
      <w:r>
        <w:t xml:space="preserve">, </w:t>
      </w:r>
      <w:r>
        <w:rPr>
          <w:u w:val="single" w:color="000000"/>
        </w:rPr>
        <w:t>Chloe</w:t>
      </w:r>
      <w:r>
        <w:t xml:space="preserve"> </w:t>
      </w:r>
      <w:r>
        <w:rPr>
          <w:u w:val="single" w:color="000000"/>
        </w:rPr>
        <w:t>Burke</w:t>
      </w:r>
      <w:r>
        <w:t xml:space="preserve">, Janette Fennell, and Amber Rollins. “Prosecutorial Discretion and Disparities in Hot Car Death Cases.” To be presented at the American Sociological Association annual meeting, Chicago, IL. August 8-12. </w:t>
      </w:r>
    </w:p>
    <w:p w14:paraId="3F88B023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79D9FB5D" w14:textId="77777777" w:rsidR="0023501B" w:rsidRDefault="00000000">
      <w:pPr>
        <w:ind w:left="1262" w:right="415" w:hanging="1025"/>
      </w:pPr>
      <w:r>
        <w:t xml:space="preserve">2025 </w:t>
      </w:r>
      <w:r>
        <w:tab/>
        <w:t xml:space="preserve">Trautner, Mary Nell and </w:t>
      </w:r>
      <w:r>
        <w:rPr>
          <w:u w:val="single" w:color="000000"/>
        </w:rPr>
        <w:t>N. Tucker Reyes</w:t>
      </w:r>
      <w:r>
        <w:t xml:space="preserve">. “Why the Have-Nots Come Out Behind: Status, Stigma, and Inequality in the ‘Litigation Lottery’.” Law &amp; Society Association annual meeting, Chicago, IL. May 22-25. </w:t>
      </w:r>
    </w:p>
    <w:p w14:paraId="3A8D1805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51DF4D9C" w14:textId="77777777" w:rsidR="0023501B" w:rsidRDefault="00000000">
      <w:pPr>
        <w:spacing w:after="16" w:line="248" w:lineRule="auto"/>
        <w:ind w:left="1262" w:right="418" w:hanging="1025"/>
      </w:pPr>
      <w:r>
        <w:lastRenderedPageBreak/>
        <w:t xml:space="preserve">2024 </w:t>
      </w:r>
      <w:r>
        <w:tab/>
        <w:t xml:space="preserve">Trautner, Mary Nell and </w:t>
      </w:r>
      <w:r>
        <w:rPr>
          <w:u w:val="single" w:color="000000"/>
        </w:rPr>
        <w:t>Margaret Rex</w:t>
      </w:r>
      <w:r>
        <w:t xml:space="preserve">. “Turning Medical Problems into Legal Problems: Social Media, Legal Consciousness, and Transforming Guilt into Blame.” </w:t>
      </w:r>
    </w:p>
    <w:p w14:paraId="7EB132AF" w14:textId="77777777" w:rsidR="0023501B" w:rsidRDefault="00000000">
      <w:pPr>
        <w:ind w:left="1287"/>
      </w:pPr>
      <w:r>
        <w:t xml:space="preserve">American Sociological Review annual meeting, Montréal, Québec, Canada. August 9-13. </w:t>
      </w:r>
    </w:p>
    <w:p w14:paraId="6EF25BAF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62B42901" w14:textId="77777777" w:rsidR="0023501B" w:rsidRDefault="00000000">
      <w:pPr>
        <w:ind w:left="1262" w:right="415" w:hanging="1025"/>
      </w:pPr>
      <w:r>
        <w:t xml:space="preserve">2024 </w:t>
      </w:r>
      <w:r>
        <w:tab/>
      </w:r>
      <w:r>
        <w:rPr>
          <w:u w:val="single" w:color="000000"/>
        </w:rPr>
        <w:t>Fairbanks, Chandler</w:t>
      </w:r>
      <w:r>
        <w:t xml:space="preserve"> and Mary Nell Trautner. “What’s in a Name? Gender, Power, &amp; Vulnerability in Popular Music, 1960-2019.” American Sociological Review annual meeting, Montréal, Québec, Canada. August 9-13 </w:t>
      </w:r>
    </w:p>
    <w:p w14:paraId="349602E0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79F91A59" w14:textId="77777777" w:rsidR="0023501B" w:rsidRDefault="00000000">
      <w:pPr>
        <w:ind w:left="1262" w:right="415" w:hanging="1025"/>
      </w:pPr>
      <w:r>
        <w:t xml:space="preserve">2024 </w:t>
      </w:r>
      <w:r>
        <w:tab/>
        <w:t xml:space="preserve">Trautner, Mary Nell, </w:t>
      </w:r>
      <w:r>
        <w:rPr>
          <w:u w:val="single" w:color="000000"/>
        </w:rPr>
        <w:t>Nicholas Tucker Reyes</w:t>
      </w:r>
      <w:r>
        <w:t xml:space="preserve">, and Ashley B. Barr. “Race, Gender, and Childhood Determinism: A Mixed Methods Approach to Understanding Punishment Attitudes Towards Juvenile Offenders.” To be presented at the Law &amp; Society Association annual meeting, Denver, CO. June 6-9. </w:t>
      </w:r>
    </w:p>
    <w:p w14:paraId="6474B367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6C1365FC" w14:textId="77777777" w:rsidR="0023501B" w:rsidRDefault="00000000">
      <w:pPr>
        <w:tabs>
          <w:tab w:val="center" w:pos="492"/>
          <w:tab w:val="center" w:pos="489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2024 </w:t>
      </w:r>
      <w:r>
        <w:tab/>
        <w:t xml:space="preserve">Borland, Elizabeth, Mary Nell Trautner, </w:t>
      </w:r>
      <w:r>
        <w:rPr>
          <w:u w:val="single" w:color="000000"/>
        </w:rPr>
        <w:t>Chloe Burke</w:t>
      </w:r>
      <w:r>
        <w:t xml:space="preserve">, </w:t>
      </w:r>
      <w:r>
        <w:rPr>
          <w:u w:val="single" w:color="000000"/>
        </w:rPr>
        <w:t>Jordan Ekstrom</w:t>
      </w:r>
      <w:r>
        <w:t xml:space="preserve">, and </w:t>
      </w:r>
    </w:p>
    <w:p w14:paraId="3F3C6025" w14:textId="77777777" w:rsidR="0023501B" w:rsidRDefault="00000000">
      <w:pPr>
        <w:ind w:left="1287" w:right="415"/>
      </w:pPr>
      <w:r>
        <w:rPr>
          <w:u w:val="single" w:color="000000"/>
        </w:rPr>
        <w:t>Cameron Keating</w:t>
      </w:r>
      <w:r>
        <w:t xml:space="preserve">. “Lawyer Characteristics and Client Outcomes: Prosecutors, Defenders and Disparities in Hot Car Death Cases.” Eastern Sociological Society annual meeting, Washington, D.C. February 29-March 3. </w:t>
      </w:r>
    </w:p>
    <w:p w14:paraId="0A413EFD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041A37B2" w14:textId="77777777" w:rsidR="0023501B" w:rsidRDefault="00000000">
      <w:pPr>
        <w:spacing w:after="16" w:line="248" w:lineRule="auto"/>
        <w:ind w:left="1262" w:right="418" w:hanging="1025"/>
      </w:pPr>
      <w:r>
        <w:t xml:space="preserve">2023 </w:t>
      </w:r>
      <w:r>
        <w:tab/>
        <w:t xml:space="preserve">Trautner, Mary Nell, </w:t>
      </w:r>
      <w:r>
        <w:rPr>
          <w:u w:val="single" w:color="000000"/>
        </w:rPr>
        <w:t>Nicholas Tucker Reyes</w:t>
      </w:r>
      <w:r>
        <w:t xml:space="preserve">, Ashley B. Barr, and Christopher R. Dennison. “He/She/They: Gender Pronouns and Gender Bias in Student Evaluations of Teaching.” American Sociological Association annual meeting, Philadelphia, PA. August 17-21. </w:t>
      </w:r>
    </w:p>
    <w:p w14:paraId="7CD75B96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6CE184F9" w14:textId="77777777" w:rsidR="0023501B" w:rsidRDefault="00000000">
      <w:pPr>
        <w:ind w:left="1262" w:right="415" w:hanging="1025"/>
      </w:pPr>
      <w:r>
        <w:t xml:space="preserve">2023 </w:t>
      </w:r>
      <w:r>
        <w:tab/>
      </w:r>
      <w:r>
        <w:rPr>
          <w:u w:val="single" w:color="000000"/>
        </w:rPr>
        <w:t>Morales, Gabriela Ceja</w:t>
      </w:r>
      <w:r>
        <w:t xml:space="preserve"> and Mary Nell Trautner. “The Invisibility of Inequality: Men’s Perspectives of Gender Issues in the Workplace.” American Sociological Association annual meeting, Philadelphia, PA. August 17-21. </w:t>
      </w:r>
    </w:p>
    <w:p w14:paraId="22B72B7C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680C0498" w14:textId="77777777" w:rsidR="0023501B" w:rsidRDefault="00000000">
      <w:pPr>
        <w:ind w:left="1262" w:right="415" w:hanging="1025"/>
      </w:pPr>
      <w:r>
        <w:t xml:space="preserve">2023 </w:t>
      </w:r>
      <w:r>
        <w:tab/>
        <w:t xml:space="preserve">Borland, Elizabeth, </w:t>
      </w:r>
      <w:r>
        <w:rPr>
          <w:u w:val="single" w:color="000000"/>
        </w:rPr>
        <w:t>Jordan Ekstrom</w:t>
      </w:r>
      <w:r>
        <w:t xml:space="preserve">, </w:t>
      </w:r>
      <w:r>
        <w:rPr>
          <w:u w:val="single" w:color="000000"/>
        </w:rPr>
        <w:t>Cameron Keating</w:t>
      </w:r>
      <w:r>
        <w:t xml:space="preserve">, </w:t>
      </w:r>
      <w:r>
        <w:rPr>
          <w:u w:val="single" w:color="000000"/>
        </w:rPr>
        <w:t>Elizabeth Wood</w:t>
      </w:r>
      <w:r>
        <w:t xml:space="preserve">, Mary Nell Trautner, Janette Fennell, and Amber Rollins. </w:t>
      </w:r>
      <w:r>
        <w:rPr>
          <w:color w:val="323232"/>
        </w:rPr>
        <w:t xml:space="preserve">“Justice and Blameworthiness: Racial </w:t>
      </w:r>
    </w:p>
    <w:p w14:paraId="30191F2D" w14:textId="77777777" w:rsidR="0023501B" w:rsidRDefault="00000000">
      <w:pPr>
        <w:spacing w:after="29" w:line="238" w:lineRule="auto"/>
        <w:ind w:left="1277" w:right="201" w:firstLine="0"/>
      </w:pPr>
      <w:r>
        <w:rPr>
          <w:color w:val="323232"/>
        </w:rPr>
        <w:t>and Gender Disparities in the Criminalization of Hot Car Deaths.” Eastern Sociological Society annual meeting, Baltimore, MD. February 23-26.</w:t>
      </w:r>
      <w:r>
        <w:t xml:space="preserve"> </w:t>
      </w:r>
    </w:p>
    <w:p w14:paraId="4ECDC0A9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4664FFE4" w14:textId="77777777" w:rsidR="0023501B" w:rsidRDefault="00000000">
      <w:pPr>
        <w:tabs>
          <w:tab w:val="center" w:pos="492"/>
          <w:tab w:val="center" w:pos="531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2020 </w:t>
      </w:r>
      <w:r>
        <w:tab/>
        <w:t xml:space="preserve">Trautner, Mary Nell, Ashley B. Barr, and </w:t>
      </w:r>
      <w:r>
        <w:rPr>
          <w:u w:val="single" w:color="000000"/>
        </w:rPr>
        <w:t>Joseph M. Buttino</w:t>
      </w:r>
      <w:r>
        <w:t xml:space="preserve">. “Offending, Race, and </w:t>
      </w:r>
    </w:p>
    <w:p w14:paraId="2BB9A845" w14:textId="77777777" w:rsidR="0023501B" w:rsidRDefault="00000000">
      <w:pPr>
        <w:ind w:left="1287" w:right="415"/>
      </w:pPr>
      <w:r>
        <w:t xml:space="preserve">Juvenile Determinism.” American Criminological Society annual meeting, </w:t>
      </w:r>
    </w:p>
    <w:p w14:paraId="0C791BC3" w14:textId="77777777" w:rsidR="0023501B" w:rsidRDefault="00000000">
      <w:pPr>
        <w:ind w:left="1287" w:right="415"/>
      </w:pPr>
      <w:r>
        <w:t xml:space="preserve">Washington, DC. November 18-21. (meeting canceled due to Covid-19) </w:t>
      </w:r>
    </w:p>
    <w:p w14:paraId="1D2AC043" w14:textId="77777777" w:rsidR="0023501B" w:rsidRDefault="00000000">
      <w:pPr>
        <w:spacing w:after="16" w:line="248" w:lineRule="auto"/>
        <w:ind w:left="1262" w:right="418" w:hanging="1025"/>
      </w:pPr>
      <w:r>
        <w:t xml:space="preserve">2019 </w:t>
      </w:r>
      <w:r>
        <w:tab/>
        <w:t xml:space="preserve">Atkinson, Maxine, Kathleen </w:t>
      </w:r>
      <w:proofErr w:type="spellStart"/>
      <w:r>
        <w:t>Korgen</w:t>
      </w:r>
      <w:proofErr w:type="spellEnd"/>
      <w:r>
        <w:t xml:space="preserve">, and Mary Nell Trautner. “Active Learning Exercises that Connect Students to the Community.” Southern Sociological Society annual meeting, Atlanta, GA. April 10-13. </w:t>
      </w:r>
    </w:p>
    <w:p w14:paraId="0C1E9B91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0D42B942" w14:textId="77777777" w:rsidR="0023501B" w:rsidRDefault="00000000">
      <w:pPr>
        <w:tabs>
          <w:tab w:val="center" w:pos="492"/>
          <w:tab w:val="center" w:pos="5098"/>
        </w:tabs>
        <w:spacing w:after="16" w:line="248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2019 </w:t>
      </w:r>
      <w:r>
        <w:tab/>
      </w:r>
      <w:r>
        <w:rPr>
          <w:u w:val="single" w:color="000000"/>
        </w:rPr>
        <w:t>Sabella, Annika</w:t>
      </w:r>
      <w:r>
        <w:t xml:space="preserve">, Sarah Becker, Justine Tinkler, and Mary Nell Trautner. “‘Men </w:t>
      </w:r>
    </w:p>
    <w:p w14:paraId="53C9D990" w14:textId="77777777" w:rsidR="0023501B" w:rsidRDefault="00000000">
      <w:pPr>
        <w:spacing w:after="16" w:line="248" w:lineRule="auto"/>
        <w:ind w:left="1287" w:right="418"/>
      </w:pPr>
      <w:r>
        <w:t xml:space="preserve">Showing Me They Have Complete and Total Access to Me’: Exploring Gender’s Impact on Victim Reactions to Barroom Sexual Aggression.” Eastern Sociological Society annual meeting, Boston, MA. March 14-17. </w:t>
      </w:r>
    </w:p>
    <w:p w14:paraId="01AC592F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4BE61AD1" w14:textId="77777777" w:rsidR="0023501B" w:rsidRDefault="00000000">
      <w:pPr>
        <w:spacing w:after="16" w:line="248" w:lineRule="auto"/>
        <w:ind w:left="1262" w:right="418" w:hanging="1025"/>
      </w:pPr>
      <w:r>
        <w:t xml:space="preserve">2017 </w:t>
      </w:r>
      <w:r>
        <w:tab/>
        <w:t xml:space="preserve">Trautner, Mary Nell. “Rethinking the Disputing Pyramid.” Law &amp; Society Association annual meeting, Mexico City, Mexico. June 20-23. </w:t>
      </w:r>
    </w:p>
    <w:p w14:paraId="559FAD5A" w14:textId="77777777" w:rsidR="0023501B" w:rsidRDefault="00000000">
      <w:pPr>
        <w:spacing w:after="12" w:line="259" w:lineRule="auto"/>
        <w:ind w:left="252" w:firstLine="0"/>
      </w:pPr>
      <w:r>
        <w:lastRenderedPageBreak/>
        <w:t xml:space="preserve"> </w:t>
      </w:r>
      <w:r>
        <w:tab/>
        <w:t xml:space="preserve"> </w:t>
      </w:r>
    </w:p>
    <w:p w14:paraId="69CA35FA" w14:textId="77777777" w:rsidR="0023501B" w:rsidRDefault="00000000">
      <w:pPr>
        <w:spacing w:after="16" w:line="248" w:lineRule="auto"/>
        <w:ind w:left="1262" w:right="418" w:hanging="1025"/>
      </w:pPr>
      <w:r>
        <w:t xml:space="preserve">2016 </w:t>
      </w:r>
      <w:r>
        <w:tab/>
        <w:t xml:space="preserve">Trautner, Mary Nell. “Birth Injuries and Parents’ Decisions to Sue Their Doctor.” Law &amp; Society Association annual meeting, New Orleans, LA. June 2-5. </w:t>
      </w:r>
    </w:p>
    <w:p w14:paraId="0D85A153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5A8A9709" w14:textId="77777777" w:rsidR="0023501B" w:rsidRDefault="00000000">
      <w:pPr>
        <w:ind w:left="1262" w:hanging="1025"/>
      </w:pPr>
      <w:r>
        <w:t xml:space="preserve">2015 </w:t>
      </w:r>
      <w:r>
        <w:tab/>
        <w:t xml:space="preserve">Trautner, Mary Nell, Sarah Becker, Justine Tinkler, and </w:t>
      </w:r>
      <w:r>
        <w:rPr>
          <w:u w:val="single" w:color="000000"/>
        </w:rPr>
        <w:t>Swede White</w:t>
      </w:r>
      <w:r>
        <w:t xml:space="preserve">. “Gender, Law, and Sexual Aggression in Public Drinking Settings in Singapore and the United States.” American Sociological Association annual meeting, Chicago, IL. August 22-25. </w:t>
      </w:r>
    </w:p>
    <w:p w14:paraId="11D122B8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1F2D9648" w14:textId="77777777" w:rsidR="0023501B" w:rsidRDefault="00000000">
      <w:pPr>
        <w:ind w:left="1262" w:right="415" w:hanging="1025"/>
      </w:pPr>
      <w:r>
        <w:t xml:space="preserve">2015 </w:t>
      </w:r>
      <w:r>
        <w:tab/>
        <w:t xml:space="preserve">Trautner, Mary Nell, Sarah Becker, Justine Tinkler, and </w:t>
      </w:r>
      <w:r>
        <w:rPr>
          <w:u w:val="single" w:color="000000"/>
        </w:rPr>
        <w:t>Swede White</w:t>
      </w:r>
      <w:r>
        <w:t xml:space="preserve">. “Unwanted Sexual Attention, Masculinity, and Law: A Comparison of the U.S. and Singapore.” Law &amp; Society Association annual meeting, Seattle, WA. May 28-31. </w:t>
      </w:r>
    </w:p>
    <w:p w14:paraId="32EB0CCB" w14:textId="77777777" w:rsidR="0023501B" w:rsidRDefault="00000000">
      <w:pPr>
        <w:spacing w:after="12" w:line="259" w:lineRule="auto"/>
        <w:ind w:left="108" w:firstLine="0"/>
      </w:pPr>
      <w:r>
        <w:t xml:space="preserve"> </w:t>
      </w:r>
      <w:r>
        <w:tab/>
        <w:t xml:space="preserve"> </w:t>
      </w:r>
    </w:p>
    <w:p w14:paraId="7E5689E8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  <w:r>
        <w:tab/>
        <w:t xml:space="preserve"> </w:t>
      </w:r>
    </w:p>
    <w:p w14:paraId="5B247432" w14:textId="38BFBB9E" w:rsidR="0023501B" w:rsidRPr="001B086C" w:rsidRDefault="00000000" w:rsidP="001B086C">
      <w:pPr>
        <w:pStyle w:val="Heading1"/>
        <w:pBdr>
          <w:bottom w:val="single" w:sz="6" w:space="1" w:color="auto"/>
        </w:pBdr>
        <w:ind w:left="103"/>
        <w:rPr>
          <w:b w:val="0"/>
        </w:rPr>
      </w:pPr>
      <w:r>
        <w:t>INVITED PRESENTATIONS (since 2015)</w:t>
      </w:r>
      <w:r>
        <w:rPr>
          <w:b w:val="0"/>
        </w:rPr>
        <w:t xml:space="preserve"> </w:t>
      </w:r>
    </w:p>
    <w:p w14:paraId="208A9375" w14:textId="77777777" w:rsidR="0023501B" w:rsidRDefault="00000000">
      <w:pPr>
        <w:spacing w:after="12" w:line="259" w:lineRule="auto"/>
        <w:ind w:left="108" w:firstLine="0"/>
      </w:pPr>
      <w:r>
        <w:t xml:space="preserve"> </w:t>
      </w:r>
      <w:r>
        <w:tab/>
        <w:t xml:space="preserve"> </w:t>
      </w:r>
    </w:p>
    <w:p w14:paraId="7F47BB8D" w14:textId="77777777" w:rsidR="0023501B" w:rsidRDefault="00000000">
      <w:pPr>
        <w:spacing w:after="16" w:line="248" w:lineRule="auto"/>
        <w:ind w:left="1262" w:right="418" w:hanging="1025"/>
      </w:pPr>
      <w:r>
        <w:t xml:space="preserve">2025 </w:t>
      </w:r>
      <w:r>
        <w:tab/>
        <w:t xml:space="preserve">“The Power of Prison Education.” Presentation at the Singapore Institute of Management, June 12. </w:t>
      </w:r>
    </w:p>
    <w:p w14:paraId="7DF31E6F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72E37F15" w14:textId="77777777" w:rsidR="0023501B" w:rsidRDefault="00000000">
      <w:pPr>
        <w:spacing w:after="16" w:line="248" w:lineRule="auto"/>
        <w:ind w:left="1262" w:right="418" w:hanging="1025"/>
      </w:pPr>
      <w:r>
        <w:t xml:space="preserve">2025 </w:t>
      </w:r>
      <w:r>
        <w:tab/>
        <w:t xml:space="preserve">“Unlocking Potential: The Power of Prison Education.” Keynote address, “Sociology in Action” lecture event, University of Houston, March 18-20. </w:t>
      </w:r>
    </w:p>
    <w:p w14:paraId="1C8F4516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3F5A2B98" w14:textId="77777777" w:rsidR="0023501B" w:rsidRDefault="00000000">
      <w:pPr>
        <w:spacing w:after="14"/>
        <w:ind w:left="1272" w:right="413" w:hanging="1035"/>
      </w:pPr>
      <w:r>
        <w:t xml:space="preserve">2024 </w:t>
      </w:r>
      <w:r>
        <w:tab/>
        <w:t>Panelist, “</w:t>
      </w:r>
      <w:r>
        <w:rPr>
          <w:color w:val="222222"/>
        </w:rPr>
        <w:t>Mentoring System-Impacted Graduate Students.” Presentation for the UB NEAR lunch &amp; learn series, November 1.</w:t>
      </w:r>
      <w:r>
        <w:t xml:space="preserve"> </w:t>
      </w:r>
    </w:p>
    <w:p w14:paraId="01472E74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22CDCF84" w14:textId="77777777" w:rsidR="0023501B" w:rsidRDefault="00000000">
      <w:pPr>
        <w:spacing w:after="16" w:line="248" w:lineRule="auto"/>
        <w:ind w:left="1262" w:right="418" w:hanging="1025"/>
      </w:pPr>
      <w:r>
        <w:t xml:space="preserve">2020 </w:t>
      </w:r>
      <w:r>
        <w:tab/>
        <w:t xml:space="preserve">Panelist for “Virtual Forum for Directors of Graduate Studies in Sociology,” American Sociological Association. May 27. </w:t>
      </w:r>
    </w:p>
    <w:p w14:paraId="4C9EB759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7FEC9FBE" w14:textId="77777777" w:rsidR="0023501B" w:rsidRDefault="00000000">
      <w:pPr>
        <w:ind w:left="1262" w:right="415" w:hanging="1025"/>
      </w:pPr>
      <w:r>
        <w:t xml:space="preserve">2019 </w:t>
      </w:r>
      <w:r>
        <w:tab/>
        <w:t xml:space="preserve">“Turning Medical Problems into Legal Problems.” Humanities Institute Scholars at Hallwalls speaker series. </w:t>
      </w:r>
    </w:p>
    <w:p w14:paraId="33B92C6B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61E9CA07" w14:textId="77777777" w:rsidR="0023501B" w:rsidRDefault="00000000">
      <w:pPr>
        <w:spacing w:after="16" w:line="248" w:lineRule="auto"/>
        <w:ind w:left="1262" w:right="418" w:hanging="1025"/>
      </w:pPr>
      <w:r>
        <w:t xml:space="preserve">2019 </w:t>
      </w:r>
      <w:r>
        <w:tab/>
        <w:t xml:space="preserve">“Teaching Graduate Students to Teach.” Roundtable leader, Department Leaders Pre-Conference, American Sociological Association, New York City, NY. </w:t>
      </w:r>
    </w:p>
    <w:p w14:paraId="60F8617B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33C09DF3" w14:textId="77777777" w:rsidR="0023501B" w:rsidRDefault="00000000">
      <w:pPr>
        <w:ind w:left="1262" w:right="415" w:hanging="1025"/>
      </w:pPr>
      <w:r>
        <w:t xml:space="preserve">2018 </w:t>
      </w:r>
      <w:r>
        <w:tab/>
        <w:t xml:space="preserve">“Unwanted Sexual Attention, Masculinity, and Law.” Presentation for Sociology Club, University at Buffalo. </w:t>
      </w:r>
    </w:p>
    <w:p w14:paraId="7F784D30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45362971" w14:textId="77777777" w:rsidR="0023501B" w:rsidRDefault="00000000">
      <w:pPr>
        <w:ind w:left="1262" w:right="415" w:hanging="1025"/>
      </w:pPr>
      <w:r>
        <w:t xml:space="preserve">2018 </w:t>
      </w:r>
      <w:r>
        <w:tab/>
        <w:t xml:space="preserve">“Unwanted Sexual Attention, Masculinity, and Law.” Presentation for Asia at Noon series, Asian Studies Program, University at Buffalo. </w:t>
      </w:r>
    </w:p>
    <w:p w14:paraId="49E0A965" w14:textId="77777777" w:rsidR="0023501B" w:rsidRDefault="00000000">
      <w:pPr>
        <w:spacing w:after="16" w:line="248" w:lineRule="auto"/>
        <w:ind w:left="1262" w:right="418" w:hanging="1025"/>
      </w:pPr>
      <w:r>
        <w:t xml:space="preserve">2015 </w:t>
      </w:r>
      <w:r>
        <w:tab/>
        <w:t xml:space="preserve">“Gender and the Body.” Presentation for Vanderbilt University, Humanities 161: He Said, She Said. January 22. </w:t>
      </w:r>
    </w:p>
    <w:p w14:paraId="4ACF5D42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  <w:r>
        <w:tab/>
        <w:t xml:space="preserve"> </w:t>
      </w:r>
    </w:p>
    <w:p w14:paraId="10399774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</w:p>
    <w:p w14:paraId="578687B3" w14:textId="470AF2ED" w:rsidR="0023501B" w:rsidRDefault="00000000" w:rsidP="001B086C">
      <w:pPr>
        <w:pStyle w:val="Heading1"/>
        <w:pBdr>
          <w:bottom w:val="single" w:sz="6" w:space="1" w:color="auto"/>
        </w:pBdr>
        <w:ind w:left="103"/>
        <w:rPr>
          <w:b w:val="0"/>
        </w:rPr>
      </w:pPr>
      <w:r>
        <w:t>COURSES TAUGHT</w:t>
      </w:r>
      <w:r>
        <w:rPr>
          <w:b w:val="0"/>
        </w:rPr>
        <w:t xml:space="preserve"> </w:t>
      </w:r>
    </w:p>
    <w:p w14:paraId="0F456B8E" w14:textId="77777777" w:rsidR="001B086C" w:rsidRPr="001B086C" w:rsidRDefault="001B086C" w:rsidP="001B086C">
      <w:pPr>
        <w:rPr>
          <w:lang w:val="en-US" w:eastAsia="en-US"/>
        </w:rPr>
      </w:pPr>
    </w:p>
    <w:tbl>
      <w:tblPr>
        <w:tblStyle w:val="TableGrid"/>
        <w:tblW w:w="6171" w:type="dxa"/>
        <w:tblInd w:w="108" w:type="dxa"/>
        <w:tblLook w:val="04A0" w:firstRow="1" w:lastRow="0" w:firstColumn="1" w:lastColumn="0" w:noHBand="0" w:noVBand="1"/>
      </w:tblPr>
      <w:tblGrid>
        <w:gridCol w:w="3003"/>
        <w:gridCol w:w="3168"/>
      </w:tblGrid>
      <w:tr w:rsidR="0023501B" w14:paraId="1D5B45BA" w14:textId="77777777">
        <w:trPr>
          <w:trHeight w:val="100"/>
        </w:trPr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5F10B2B2" w14:textId="77777777" w:rsidR="0023501B" w:rsidRDefault="00000000">
            <w:pPr>
              <w:spacing w:after="0" w:line="259" w:lineRule="auto"/>
              <w:ind w:left="0" w:firstLine="0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1EA43A3F" w14:textId="77777777" w:rsidR="0023501B" w:rsidRDefault="00000000">
            <w:pPr>
              <w:spacing w:after="0" w:line="259" w:lineRule="auto"/>
              <w:ind w:left="434" w:firstLine="0"/>
            </w:pPr>
            <w:r>
              <w:rPr>
                <w:sz w:val="8"/>
              </w:rPr>
              <w:t xml:space="preserve"> </w:t>
            </w:r>
          </w:p>
        </w:tc>
      </w:tr>
      <w:tr w:rsidR="0023501B" w14:paraId="7A312CFB" w14:textId="77777777">
        <w:trPr>
          <w:trHeight w:val="276"/>
        </w:trPr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518EA4F2" w14:textId="77777777" w:rsidR="0023501B" w:rsidRDefault="00000000">
            <w:pPr>
              <w:spacing w:after="0" w:line="259" w:lineRule="auto"/>
              <w:ind w:left="0" w:firstLine="0"/>
            </w:pPr>
            <w:r>
              <w:rPr>
                <w:i/>
              </w:rPr>
              <w:lastRenderedPageBreak/>
              <w:t xml:space="preserve">Graduate: 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85AB07A" w14:textId="77777777" w:rsidR="0023501B" w:rsidRDefault="00000000">
            <w:pPr>
              <w:spacing w:after="0" w:line="259" w:lineRule="auto"/>
              <w:ind w:left="434" w:firstLine="0"/>
            </w:pPr>
            <w:r>
              <w:rPr>
                <w:i/>
              </w:rPr>
              <w:t xml:space="preserve">Undergraduate: </w:t>
            </w:r>
          </w:p>
        </w:tc>
      </w:tr>
      <w:tr w:rsidR="0023501B" w14:paraId="0FD5C6FF" w14:textId="77777777">
        <w:trPr>
          <w:trHeight w:val="276"/>
        </w:trPr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4B979244" w14:textId="77777777" w:rsidR="0023501B" w:rsidRDefault="00000000">
            <w:pPr>
              <w:spacing w:after="0" w:line="259" w:lineRule="auto"/>
              <w:ind w:left="288" w:firstLine="0"/>
            </w:pPr>
            <w:r>
              <w:t xml:space="preserve">Criminology 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10D328ED" w14:textId="77777777" w:rsidR="0023501B" w:rsidRDefault="00000000">
            <w:pPr>
              <w:spacing w:after="0" w:line="259" w:lineRule="auto"/>
              <w:ind w:left="722" w:firstLine="0"/>
            </w:pPr>
            <w:r>
              <w:t xml:space="preserve">Criminology </w:t>
            </w:r>
          </w:p>
        </w:tc>
      </w:tr>
      <w:tr w:rsidR="0023501B" w14:paraId="33B0D58C" w14:textId="77777777">
        <w:trPr>
          <w:trHeight w:val="276"/>
        </w:trPr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173FCF46" w14:textId="77777777" w:rsidR="0023501B" w:rsidRDefault="00000000">
            <w:pPr>
              <w:spacing w:after="0" w:line="259" w:lineRule="auto"/>
              <w:ind w:left="288" w:firstLine="0"/>
            </w:pPr>
            <w:r>
              <w:t xml:space="preserve">Sociology of Law   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5FF7179" w14:textId="77777777" w:rsidR="0023501B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Sociology of Law </w:t>
            </w:r>
          </w:p>
        </w:tc>
      </w:tr>
      <w:tr w:rsidR="0023501B" w14:paraId="27BF7CE5" w14:textId="77777777">
        <w:trPr>
          <w:trHeight w:val="276"/>
        </w:trPr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21FD243E" w14:textId="77777777" w:rsidR="0023501B" w:rsidRDefault="00000000">
            <w:pPr>
              <w:spacing w:after="0" w:line="259" w:lineRule="auto"/>
              <w:ind w:left="288" w:firstLine="0"/>
            </w:pPr>
            <w:r>
              <w:t xml:space="preserve">Sociology of Gender 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76423D6" w14:textId="77777777" w:rsidR="0023501B" w:rsidRDefault="00000000">
            <w:pPr>
              <w:spacing w:after="0" w:line="259" w:lineRule="auto"/>
              <w:ind w:left="0" w:right="158" w:firstLine="0"/>
              <w:jc w:val="center"/>
            </w:pPr>
            <w:r>
              <w:t xml:space="preserve">Social Problems </w:t>
            </w:r>
          </w:p>
        </w:tc>
      </w:tr>
      <w:tr w:rsidR="0023501B" w14:paraId="55CD3A85" w14:textId="77777777">
        <w:trPr>
          <w:trHeight w:val="276"/>
        </w:trPr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782720D9" w14:textId="77777777" w:rsidR="0023501B" w:rsidRDefault="00000000">
            <w:pPr>
              <w:spacing w:after="0" w:line="259" w:lineRule="auto"/>
              <w:ind w:left="288" w:firstLine="0"/>
            </w:pPr>
            <w:r>
              <w:t xml:space="preserve">Victimology 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102425DD" w14:textId="77777777" w:rsidR="0023501B" w:rsidRDefault="00000000">
            <w:pPr>
              <w:spacing w:after="0" w:line="259" w:lineRule="auto"/>
              <w:ind w:left="722" w:firstLine="0"/>
            </w:pPr>
            <w:r>
              <w:t xml:space="preserve">Sociology of Gender </w:t>
            </w:r>
          </w:p>
        </w:tc>
      </w:tr>
      <w:tr w:rsidR="0023501B" w14:paraId="1F466B1B" w14:textId="77777777">
        <w:trPr>
          <w:trHeight w:val="276"/>
        </w:trPr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3D4AD2BD" w14:textId="77777777" w:rsidR="0023501B" w:rsidRDefault="00000000">
            <w:pPr>
              <w:spacing w:after="0" w:line="259" w:lineRule="auto"/>
              <w:ind w:left="288" w:firstLine="0"/>
            </w:pPr>
            <w:r>
              <w:t xml:space="preserve"> 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7A836F01" w14:textId="77777777" w:rsidR="0023501B" w:rsidRDefault="00000000">
            <w:pPr>
              <w:spacing w:after="0" w:line="259" w:lineRule="auto"/>
              <w:ind w:left="0" w:right="166" w:firstLine="0"/>
              <w:jc w:val="center"/>
            </w:pPr>
            <w:r>
              <w:t xml:space="preserve">Gender &amp; Work </w:t>
            </w:r>
          </w:p>
        </w:tc>
      </w:tr>
      <w:tr w:rsidR="0023501B" w14:paraId="03816C4D" w14:textId="77777777">
        <w:trPr>
          <w:trHeight w:val="276"/>
        </w:trPr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6B87BA4E" w14:textId="77777777" w:rsidR="0023501B" w:rsidRDefault="00000000">
            <w:pPr>
              <w:spacing w:after="0" w:line="259" w:lineRule="auto"/>
              <w:ind w:left="288" w:firstLine="0"/>
            </w:pPr>
            <w:r>
              <w:t xml:space="preserve"> 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510337D3" w14:textId="77777777" w:rsidR="0023501B" w:rsidRDefault="00000000">
            <w:pPr>
              <w:spacing w:after="0" w:line="259" w:lineRule="auto"/>
              <w:ind w:left="0" w:right="59" w:firstLine="0"/>
              <w:jc w:val="right"/>
            </w:pPr>
            <w:r>
              <w:t xml:space="preserve">Victims &amp; Victimization </w:t>
            </w:r>
          </w:p>
        </w:tc>
      </w:tr>
      <w:tr w:rsidR="0023501B" w14:paraId="662AD998" w14:textId="77777777">
        <w:trPr>
          <w:trHeight w:val="276"/>
        </w:trPr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172486DD" w14:textId="77777777" w:rsidR="0023501B" w:rsidRDefault="00000000">
            <w:pPr>
              <w:spacing w:after="0" w:line="259" w:lineRule="auto"/>
              <w:ind w:left="288" w:firstLine="0"/>
            </w:pPr>
            <w:r>
              <w:t xml:space="preserve"> 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F568B4C" w14:textId="77777777" w:rsidR="0023501B" w:rsidRDefault="00000000">
            <w:pPr>
              <w:spacing w:after="0" w:line="259" w:lineRule="auto"/>
              <w:ind w:left="0" w:right="187" w:firstLine="0"/>
              <w:jc w:val="right"/>
            </w:pPr>
            <w:r>
              <w:t xml:space="preserve">Law &amp; Popular Culture  </w:t>
            </w:r>
          </w:p>
        </w:tc>
      </w:tr>
      <w:tr w:rsidR="0023501B" w14:paraId="71FBA0B8" w14:textId="77777777">
        <w:trPr>
          <w:trHeight w:val="247"/>
        </w:trPr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14EA8725" w14:textId="77777777" w:rsidR="0023501B" w:rsidRDefault="00000000">
            <w:pPr>
              <w:spacing w:after="0" w:line="259" w:lineRule="auto"/>
              <w:ind w:left="288" w:firstLine="0"/>
            </w:pPr>
            <w:r>
              <w:t xml:space="preserve"> 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44F51A4" w14:textId="77777777" w:rsidR="0023501B" w:rsidRDefault="00000000">
            <w:pPr>
              <w:spacing w:after="0" w:line="259" w:lineRule="auto"/>
              <w:ind w:left="722" w:firstLine="0"/>
            </w:pPr>
            <w:r>
              <w:t xml:space="preserve"> </w:t>
            </w:r>
          </w:p>
        </w:tc>
      </w:tr>
    </w:tbl>
    <w:p w14:paraId="5D51B01F" w14:textId="77777777" w:rsidR="0023501B" w:rsidRDefault="00000000">
      <w:pPr>
        <w:spacing w:after="0" w:line="259" w:lineRule="auto"/>
        <w:ind w:left="396" w:firstLine="0"/>
      </w:pPr>
      <w:r>
        <w:t xml:space="preserve"> </w:t>
      </w:r>
    </w:p>
    <w:p w14:paraId="7163DB8F" w14:textId="6F65C1F7" w:rsidR="0023501B" w:rsidRPr="001B086C" w:rsidRDefault="00000000" w:rsidP="001B086C">
      <w:pPr>
        <w:pStyle w:val="Heading1"/>
        <w:pBdr>
          <w:bottom w:val="single" w:sz="6" w:space="1" w:color="auto"/>
        </w:pBdr>
        <w:ind w:left="103"/>
        <w:rPr>
          <w:b w:val="0"/>
        </w:rPr>
      </w:pPr>
      <w:r>
        <w:t>SERVICE</w:t>
      </w:r>
      <w:r>
        <w:rPr>
          <w:b w:val="0"/>
        </w:rPr>
        <w:t xml:space="preserve"> </w:t>
      </w:r>
    </w:p>
    <w:p w14:paraId="1EEAE2EE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  <w:r>
        <w:tab/>
        <w:t xml:space="preserve"> </w:t>
      </w:r>
    </w:p>
    <w:p w14:paraId="3410802E" w14:textId="77777777" w:rsidR="0023501B" w:rsidRDefault="00000000">
      <w:pPr>
        <w:pStyle w:val="Heading2"/>
        <w:ind w:left="103"/>
      </w:pPr>
      <w:r>
        <w:t>Professional Service: Leadership &amp; Committee Positions</w:t>
      </w:r>
      <w:r>
        <w:rPr>
          <w:u w:val="none"/>
        </w:rPr>
        <w:t xml:space="preserve"> </w:t>
      </w:r>
    </w:p>
    <w:p w14:paraId="781235A1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  <w:r>
        <w:tab/>
        <w:t xml:space="preserve"> </w:t>
      </w:r>
    </w:p>
    <w:p w14:paraId="6DA06848" w14:textId="77777777" w:rsidR="0023501B" w:rsidRDefault="00000000">
      <w:pPr>
        <w:spacing w:after="15"/>
        <w:ind w:left="103"/>
      </w:pPr>
      <w:r>
        <w:rPr>
          <w:i/>
        </w:rPr>
        <w:t xml:space="preserve">American Sociological Association (ASA) Section on Sociology of Law </w:t>
      </w:r>
    </w:p>
    <w:p w14:paraId="3DCD89AB" w14:textId="77777777" w:rsidR="0023501B" w:rsidRDefault="00000000">
      <w:pPr>
        <w:tabs>
          <w:tab w:val="center" w:pos="652"/>
          <w:tab w:val="center" w:pos="360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2023-24 </w:t>
      </w:r>
      <w:r>
        <w:tab/>
        <w:t xml:space="preserve">Member, Distinguished Book Prize committee </w:t>
      </w:r>
    </w:p>
    <w:p w14:paraId="1127342C" w14:textId="77777777" w:rsidR="0023501B" w:rsidRDefault="00000000">
      <w:pPr>
        <w:tabs>
          <w:tab w:val="center" w:pos="652"/>
          <w:tab w:val="center" w:pos="322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2021-22 </w:t>
      </w:r>
      <w:r>
        <w:tab/>
        <w:t xml:space="preserve">Chair, Undergraduate Prize committee </w:t>
      </w:r>
    </w:p>
    <w:p w14:paraId="280947AA" w14:textId="77777777" w:rsidR="0023501B" w:rsidRDefault="00000000">
      <w:pPr>
        <w:tabs>
          <w:tab w:val="center" w:pos="652"/>
          <w:tab w:val="center" w:pos="294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2018-19 </w:t>
      </w:r>
      <w:r>
        <w:tab/>
        <w:t xml:space="preserve">Chair, Graduate Prize committee </w:t>
      </w:r>
    </w:p>
    <w:p w14:paraId="070F09C5" w14:textId="77777777" w:rsidR="0023501B" w:rsidRDefault="00000000">
      <w:pPr>
        <w:tabs>
          <w:tab w:val="center" w:pos="652"/>
          <w:tab w:val="center" w:pos="316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2016-17 </w:t>
      </w:r>
      <w:r>
        <w:tab/>
        <w:t xml:space="preserve">Chair, Best Article Award committee </w:t>
      </w:r>
    </w:p>
    <w:p w14:paraId="66F68934" w14:textId="77777777" w:rsidR="0023501B" w:rsidRDefault="00000000">
      <w:pPr>
        <w:tabs>
          <w:tab w:val="center" w:pos="652"/>
          <w:tab w:val="center" w:pos="296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2013-15 </w:t>
      </w:r>
      <w:r>
        <w:tab/>
        <w:t xml:space="preserve">Member, Publications committee </w:t>
      </w:r>
    </w:p>
    <w:p w14:paraId="1AFA8A67" w14:textId="77777777" w:rsidR="0023501B" w:rsidRDefault="00000000">
      <w:pPr>
        <w:tabs>
          <w:tab w:val="center" w:pos="652"/>
          <w:tab w:val="center" w:pos="360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2012-13 </w:t>
      </w:r>
      <w:r>
        <w:tab/>
        <w:t xml:space="preserve">Member, Distinguished Book Prize committee </w:t>
      </w:r>
    </w:p>
    <w:p w14:paraId="189C4439" w14:textId="77777777" w:rsidR="0023501B" w:rsidRDefault="00000000">
      <w:pPr>
        <w:tabs>
          <w:tab w:val="center" w:pos="652"/>
          <w:tab w:val="center" w:pos="336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2011-12 </w:t>
      </w:r>
      <w:r>
        <w:tab/>
        <w:t xml:space="preserve">Member, Undergraduate Prize committee </w:t>
      </w:r>
    </w:p>
    <w:p w14:paraId="3DF1F807" w14:textId="77777777" w:rsidR="0023501B" w:rsidRDefault="00000000">
      <w:pPr>
        <w:tabs>
          <w:tab w:val="center" w:pos="652"/>
          <w:tab w:val="center" w:pos="263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2010-12 </w:t>
      </w:r>
      <w:r>
        <w:tab/>
        <w:t xml:space="preserve">Council Member (elected) </w:t>
      </w:r>
    </w:p>
    <w:p w14:paraId="06C4FCAA" w14:textId="77777777" w:rsidR="0023501B" w:rsidRDefault="00000000">
      <w:pPr>
        <w:tabs>
          <w:tab w:val="center" w:pos="652"/>
          <w:tab w:val="center" w:pos="308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2009-10 </w:t>
      </w:r>
      <w:r>
        <w:tab/>
        <w:t xml:space="preserve">Member, Graduate Prize committee </w:t>
      </w:r>
    </w:p>
    <w:p w14:paraId="4E1DAA3F" w14:textId="77777777" w:rsidR="0023501B" w:rsidRDefault="00000000">
      <w:pPr>
        <w:tabs>
          <w:tab w:val="center" w:pos="652"/>
          <w:tab w:val="center" w:pos="282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2007-</w:t>
      </w:r>
      <w:proofErr w:type="gramStart"/>
      <w:r>
        <w:t xml:space="preserve">13  </w:t>
      </w:r>
      <w:r>
        <w:tab/>
      </w:r>
      <w:proofErr w:type="gramEnd"/>
      <w:r>
        <w:t xml:space="preserve">Chair, Publications committee </w:t>
      </w:r>
    </w:p>
    <w:p w14:paraId="63191E55" w14:textId="77777777" w:rsidR="0023501B" w:rsidRDefault="00000000">
      <w:pPr>
        <w:tabs>
          <w:tab w:val="center" w:pos="652"/>
          <w:tab w:val="center" w:pos="330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2006-07 </w:t>
      </w:r>
      <w:r>
        <w:tab/>
        <w:t xml:space="preserve">Member, Best Article Award committee </w:t>
      </w:r>
    </w:p>
    <w:p w14:paraId="55AD8ED9" w14:textId="77777777" w:rsidR="0023501B" w:rsidRDefault="00000000">
      <w:pPr>
        <w:tabs>
          <w:tab w:val="center" w:pos="652"/>
          <w:tab w:val="center" w:pos="278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2005-06 </w:t>
      </w:r>
      <w:r>
        <w:tab/>
        <w:t xml:space="preserve">Member, Program committee </w:t>
      </w:r>
    </w:p>
    <w:p w14:paraId="7E4E1137" w14:textId="77777777" w:rsidR="0023501B" w:rsidRDefault="00000000">
      <w:pPr>
        <w:tabs>
          <w:tab w:val="center" w:pos="652"/>
          <w:tab w:val="center" w:pos="297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2004-05 </w:t>
      </w:r>
      <w:r>
        <w:tab/>
        <w:t xml:space="preserve">Member, Membership committee </w:t>
      </w:r>
    </w:p>
    <w:p w14:paraId="13F76AE3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  <w:r>
        <w:tab/>
        <w:t xml:space="preserve"> </w:t>
      </w:r>
    </w:p>
    <w:p w14:paraId="15CC3C57" w14:textId="77777777" w:rsidR="0023501B" w:rsidRDefault="00000000">
      <w:pPr>
        <w:spacing w:after="15"/>
        <w:ind w:left="103"/>
      </w:pPr>
      <w:r>
        <w:rPr>
          <w:i/>
        </w:rPr>
        <w:t>ASA Section on Crime, Law, &amp; Deviance</w:t>
      </w:r>
      <w:r>
        <w:t xml:space="preserve"> </w:t>
      </w:r>
    </w:p>
    <w:p w14:paraId="5733A015" w14:textId="77777777" w:rsidR="0023501B" w:rsidRDefault="00000000">
      <w:pPr>
        <w:tabs>
          <w:tab w:val="center" w:pos="652"/>
          <w:tab w:val="center" w:pos="365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2024-25 </w:t>
      </w:r>
      <w:r>
        <w:tab/>
        <w:t xml:space="preserve">Chair, Distinguished Scholar Award committee </w:t>
      </w:r>
    </w:p>
    <w:p w14:paraId="72913498" w14:textId="77777777" w:rsidR="0023501B" w:rsidRDefault="00000000">
      <w:pPr>
        <w:tabs>
          <w:tab w:val="center" w:pos="652"/>
          <w:tab w:val="center" w:pos="3998"/>
        </w:tabs>
        <w:spacing w:after="1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2023-24 </w:t>
      </w:r>
      <w:r>
        <w:tab/>
        <w:t xml:space="preserve">Member, </w:t>
      </w:r>
      <w:r>
        <w:rPr>
          <w:color w:val="1F1F1F"/>
        </w:rPr>
        <w:t>Peterson-</w:t>
      </w:r>
      <w:proofErr w:type="spellStart"/>
      <w:r>
        <w:rPr>
          <w:color w:val="1F1F1F"/>
        </w:rPr>
        <w:t>Krivo</w:t>
      </w:r>
      <w:proofErr w:type="spellEnd"/>
      <w:r>
        <w:rPr>
          <w:color w:val="1F1F1F"/>
        </w:rPr>
        <w:t xml:space="preserve"> Mentoring Award committee</w:t>
      </w:r>
      <w:r>
        <w:t xml:space="preserve"> </w:t>
      </w:r>
    </w:p>
    <w:p w14:paraId="479BABCC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  <w:r>
        <w:tab/>
        <w:t xml:space="preserve"> </w:t>
      </w:r>
    </w:p>
    <w:p w14:paraId="3A1A7F43" w14:textId="77777777" w:rsidR="0023501B" w:rsidRDefault="00000000">
      <w:pPr>
        <w:spacing w:after="15"/>
        <w:ind w:left="103"/>
      </w:pPr>
      <w:r>
        <w:rPr>
          <w:i/>
        </w:rPr>
        <w:t xml:space="preserve">ASA Section on Sex &amp; Gender </w:t>
      </w:r>
    </w:p>
    <w:p w14:paraId="2590F220" w14:textId="77777777" w:rsidR="0023501B" w:rsidRDefault="00000000">
      <w:pPr>
        <w:tabs>
          <w:tab w:val="center" w:pos="652"/>
          <w:tab w:val="center" w:pos="299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2023-24 </w:t>
      </w:r>
      <w:r>
        <w:tab/>
        <w:t xml:space="preserve">Member, Nominations committee </w:t>
      </w:r>
    </w:p>
    <w:p w14:paraId="44A585B9" w14:textId="77777777" w:rsidR="0023501B" w:rsidRDefault="00000000">
      <w:pPr>
        <w:tabs>
          <w:tab w:val="center" w:pos="652"/>
          <w:tab w:val="center" w:pos="368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2018-19 </w:t>
      </w:r>
      <w:r>
        <w:tab/>
        <w:t xml:space="preserve">Member, Distinguished Book Award committee </w:t>
      </w:r>
    </w:p>
    <w:p w14:paraId="1D07EAB8" w14:textId="77777777" w:rsidR="0023501B" w:rsidRDefault="00000000">
      <w:pPr>
        <w:tabs>
          <w:tab w:val="center" w:pos="652"/>
          <w:tab w:val="center" w:pos="299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2017-18 </w:t>
      </w:r>
      <w:r>
        <w:tab/>
        <w:t xml:space="preserve">Member, Nominations committee </w:t>
      </w:r>
    </w:p>
    <w:p w14:paraId="53C44685" w14:textId="77777777" w:rsidR="0023501B" w:rsidRDefault="00000000">
      <w:pPr>
        <w:tabs>
          <w:tab w:val="center" w:pos="652"/>
          <w:tab w:val="center" w:pos="299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2014-15 </w:t>
      </w:r>
      <w:r>
        <w:tab/>
        <w:t xml:space="preserve">Member, Nominations committee </w:t>
      </w:r>
    </w:p>
    <w:p w14:paraId="2BD24691" w14:textId="77777777" w:rsidR="0023501B" w:rsidRDefault="00000000">
      <w:pPr>
        <w:tabs>
          <w:tab w:val="center" w:pos="652"/>
          <w:tab w:val="center" w:pos="316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2013-14 </w:t>
      </w:r>
      <w:r>
        <w:tab/>
        <w:t xml:space="preserve">Chair, Best Article Award committee </w:t>
      </w:r>
    </w:p>
    <w:p w14:paraId="3CE9F1E2" w14:textId="77777777" w:rsidR="0023501B" w:rsidRDefault="00000000">
      <w:pPr>
        <w:tabs>
          <w:tab w:val="center" w:pos="652"/>
          <w:tab w:val="center" w:pos="282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2012-13 </w:t>
      </w:r>
      <w:r>
        <w:tab/>
        <w:t xml:space="preserve">Chair, Publications committee </w:t>
      </w:r>
    </w:p>
    <w:p w14:paraId="75F13055" w14:textId="77777777" w:rsidR="0023501B" w:rsidRDefault="00000000">
      <w:pPr>
        <w:tabs>
          <w:tab w:val="center" w:pos="652"/>
          <w:tab w:val="center" w:pos="263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2011-</w:t>
      </w:r>
      <w:proofErr w:type="gramStart"/>
      <w:r>
        <w:t xml:space="preserve">14  </w:t>
      </w:r>
      <w:r>
        <w:tab/>
      </w:r>
      <w:proofErr w:type="gramEnd"/>
      <w:r>
        <w:t xml:space="preserve">Council Member (elected) </w:t>
      </w:r>
    </w:p>
    <w:p w14:paraId="40D826CA" w14:textId="77777777" w:rsidR="0023501B" w:rsidRDefault="00000000">
      <w:pPr>
        <w:tabs>
          <w:tab w:val="center" w:pos="652"/>
          <w:tab w:val="center" w:pos="330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2008-09 </w:t>
      </w:r>
      <w:r>
        <w:tab/>
        <w:t xml:space="preserve">Member, Best Article Award committee </w:t>
      </w:r>
    </w:p>
    <w:p w14:paraId="3F54DB3D" w14:textId="77777777" w:rsidR="0023501B" w:rsidRDefault="00000000">
      <w:pPr>
        <w:tabs>
          <w:tab w:val="center" w:pos="652"/>
          <w:tab w:val="center" w:pos="330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2006-07 </w:t>
      </w:r>
      <w:r>
        <w:tab/>
        <w:t xml:space="preserve">Member, Best Article Award committee </w:t>
      </w:r>
    </w:p>
    <w:p w14:paraId="356B946B" w14:textId="77777777" w:rsidR="0023501B" w:rsidRDefault="00000000">
      <w:pPr>
        <w:spacing w:after="15"/>
        <w:ind w:left="103"/>
      </w:pPr>
      <w:r>
        <w:rPr>
          <w:i/>
        </w:rPr>
        <w:t xml:space="preserve">ASA Section on Body &amp; Embodiment </w:t>
      </w:r>
    </w:p>
    <w:p w14:paraId="7B299DDE" w14:textId="77777777" w:rsidR="0023501B" w:rsidRDefault="00000000">
      <w:pPr>
        <w:tabs>
          <w:tab w:val="center" w:pos="652"/>
          <w:tab w:val="center" w:pos="337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2020-21 </w:t>
      </w:r>
      <w:r>
        <w:tab/>
        <w:t xml:space="preserve">Chair, Best Publication Award committee </w:t>
      </w:r>
    </w:p>
    <w:p w14:paraId="069A350E" w14:textId="77777777" w:rsidR="0023501B" w:rsidRDefault="00000000">
      <w:pPr>
        <w:tabs>
          <w:tab w:val="center" w:pos="652"/>
          <w:tab w:val="center" w:pos="2644"/>
        </w:tabs>
        <w:ind w:lef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2019-20 </w:t>
      </w:r>
      <w:r>
        <w:tab/>
        <w:t xml:space="preserve">Chair, Program committee </w:t>
      </w:r>
    </w:p>
    <w:p w14:paraId="64F200AC" w14:textId="77777777" w:rsidR="0023501B" w:rsidRDefault="00000000">
      <w:pPr>
        <w:tabs>
          <w:tab w:val="center" w:pos="652"/>
          <w:tab w:val="center" w:pos="442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2018-21 </w:t>
      </w:r>
      <w:r>
        <w:tab/>
        <w:t xml:space="preserve">Chair-Elect (18-19), Chair (19-20), Past Chair (20-21) (elected) </w:t>
      </w:r>
    </w:p>
    <w:p w14:paraId="3310B53B" w14:textId="77777777" w:rsidR="0023501B" w:rsidRDefault="00000000">
      <w:pPr>
        <w:tabs>
          <w:tab w:val="center" w:pos="652"/>
          <w:tab w:val="center" w:pos="285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2018-19 </w:t>
      </w:r>
      <w:r>
        <w:tab/>
        <w:t xml:space="preserve">Chair, Nominations committee </w:t>
      </w:r>
    </w:p>
    <w:p w14:paraId="23055DBF" w14:textId="77777777" w:rsidR="0023501B" w:rsidRDefault="00000000">
      <w:pPr>
        <w:tabs>
          <w:tab w:val="center" w:pos="652"/>
          <w:tab w:val="center" w:pos="299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2014-15 </w:t>
      </w:r>
      <w:r>
        <w:tab/>
        <w:t xml:space="preserve">Member, Nominations committee </w:t>
      </w:r>
    </w:p>
    <w:p w14:paraId="1FEA1C8A" w14:textId="77777777" w:rsidR="0023501B" w:rsidRDefault="00000000">
      <w:pPr>
        <w:tabs>
          <w:tab w:val="center" w:pos="652"/>
          <w:tab w:val="center" w:pos="273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2014-15 </w:t>
      </w:r>
      <w:r>
        <w:tab/>
        <w:t xml:space="preserve">Chair, Mentoring committee </w:t>
      </w:r>
    </w:p>
    <w:p w14:paraId="73559DCA" w14:textId="77777777" w:rsidR="0023501B" w:rsidRDefault="00000000">
      <w:pPr>
        <w:tabs>
          <w:tab w:val="center" w:pos="652"/>
          <w:tab w:val="center" w:pos="299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2013-14 </w:t>
      </w:r>
      <w:r>
        <w:tab/>
        <w:t xml:space="preserve">Member, Nominations committee </w:t>
      </w:r>
    </w:p>
    <w:p w14:paraId="36934F69" w14:textId="77777777" w:rsidR="0023501B" w:rsidRDefault="00000000">
      <w:pPr>
        <w:tabs>
          <w:tab w:val="center" w:pos="652"/>
          <w:tab w:val="center" w:pos="273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2012-14 </w:t>
      </w:r>
      <w:r>
        <w:tab/>
        <w:t xml:space="preserve">Chair, Mentoring committee </w:t>
      </w:r>
    </w:p>
    <w:p w14:paraId="4C5A40BE" w14:textId="77777777" w:rsidR="0023501B" w:rsidRDefault="00000000">
      <w:pPr>
        <w:tabs>
          <w:tab w:val="center" w:pos="652"/>
          <w:tab w:val="center" w:pos="299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2012-13 </w:t>
      </w:r>
      <w:r>
        <w:tab/>
        <w:t xml:space="preserve">Member, Nominations committee </w:t>
      </w:r>
    </w:p>
    <w:p w14:paraId="3D728B72" w14:textId="77777777" w:rsidR="0023501B" w:rsidRDefault="00000000">
      <w:pPr>
        <w:tabs>
          <w:tab w:val="center" w:pos="652"/>
          <w:tab w:val="center" w:pos="263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2012-15 </w:t>
      </w:r>
      <w:r>
        <w:tab/>
        <w:t xml:space="preserve">Council Member (elected) </w:t>
      </w:r>
    </w:p>
    <w:p w14:paraId="6E5C66C2" w14:textId="77777777" w:rsidR="0023501B" w:rsidRDefault="00000000">
      <w:pPr>
        <w:tabs>
          <w:tab w:val="center" w:pos="652"/>
          <w:tab w:val="center" w:pos="290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2011-12 </w:t>
      </w:r>
      <w:r>
        <w:tab/>
        <w:t xml:space="preserve">Member, Book Prize committee </w:t>
      </w:r>
    </w:p>
    <w:p w14:paraId="69DF1237" w14:textId="77777777" w:rsidR="0023501B" w:rsidRDefault="00000000">
      <w:pPr>
        <w:spacing w:after="0" w:line="259" w:lineRule="auto"/>
        <w:ind w:left="108" w:firstLine="0"/>
      </w:pPr>
      <w:r>
        <w:rPr>
          <w:i/>
        </w:rPr>
        <w:t xml:space="preserve"> </w:t>
      </w:r>
    </w:p>
    <w:p w14:paraId="2DCABDD8" w14:textId="77777777" w:rsidR="0023501B" w:rsidRDefault="00000000">
      <w:pPr>
        <w:spacing w:after="15"/>
        <w:ind w:left="103"/>
      </w:pPr>
      <w:r>
        <w:rPr>
          <w:i/>
        </w:rPr>
        <w:t xml:space="preserve">ASA Section on Teaching &amp; Learning </w:t>
      </w:r>
    </w:p>
    <w:p w14:paraId="55E1D698" w14:textId="77777777" w:rsidR="0023501B" w:rsidRDefault="00000000">
      <w:pPr>
        <w:tabs>
          <w:tab w:val="center" w:pos="652"/>
          <w:tab w:val="center" w:pos="274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2018-19 </w:t>
      </w:r>
      <w:r>
        <w:tab/>
        <w:t xml:space="preserve">Member, Awards committee </w:t>
      </w:r>
    </w:p>
    <w:p w14:paraId="53F257DD" w14:textId="77777777" w:rsidR="0023501B" w:rsidRDefault="00000000">
      <w:pPr>
        <w:tabs>
          <w:tab w:val="center" w:pos="652"/>
          <w:tab w:val="center" w:pos="274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2017-18 </w:t>
      </w:r>
      <w:r>
        <w:tab/>
        <w:t xml:space="preserve">Member, Awards committee </w:t>
      </w:r>
    </w:p>
    <w:p w14:paraId="1321A08A" w14:textId="77777777" w:rsidR="0023501B" w:rsidRDefault="00000000">
      <w:pPr>
        <w:tabs>
          <w:tab w:val="center" w:pos="652"/>
          <w:tab w:val="center" w:pos="299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2017-18 </w:t>
      </w:r>
      <w:r>
        <w:tab/>
        <w:t xml:space="preserve">Member, Nominations committee </w:t>
      </w:r>
    </w:p>
    <w:p w14:paraId="0C188D27" w14:textId="77777777" w:rsidR="0023501B" w:rsidRDefault="00000000">
      <w:pPr>
        <w:tabs>
          <w:tab w:val="center" w:pos="652"/>
          <w:tab w:val="center" w:pos="356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2016-17 </w:t>
      </w:r>
      <w:r>
        <w:tab/>
        <w:t xml:space="preserve">Member, Graduate Student Award committee </w:t>
      </w:r>
    </w:p>
    <w:p w14:paraId="24EBBB6E" w14:textId="77777777" w:rsidR="0023501B" w:rsidRDefault="00000000">
      <w:pPr>
        <w:tabs>
          <w:tab w:val="center" w:pos="652"/>
          <w:tab w:val="center" w:pos="411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2016-17 </w:t>
      </w:r>
      <w:r>
        <w:tab/>
        <w:t xml:space="preserve">Member, Pre-Conference Workshop Planning committee </w:t>
      </w:r>
    </w:p>
    <w:p w14:paraId="02822F86" w14:textId="77777777" w:rsidR="0023501B" w:rsidRDefault="00000000">
      <w:pPr>
        <w:tabs>
          <w:tab w:val="center" w:pos="652"/>
          <w:tab w:val="center" w:pos="299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2014-15 </w:t>
      </w:r>
      <w:r>
        <w:tab/>
        <w:t xml:space="preserve">Member, Nominations committee </w:t>
      </w:r>
    </w:p>
    <w:p w14:paraId="5765E2DF" w14:textId="77777777" w:rsidR="0023501B" w:rsidRDefault="00000000">
      <w:pPr>
        <w:tabs>
          <w:tab w:val="center" w:pos="652"/>
          <w:tab w:val="center" w:pos="263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2014-17 </w:t>
      </w:r>
      <w:r>
        <w:tab/>
        <w:t xml:space="preserve">Council Member (elected) </w:t>
      </w:r>
    </w:p>
    <w:p w14:paraId="7ABD71E2" w14:textId="77777777" w:rsidR="0023501B" w:rsidRDefault="00000000">
      <w:pPr>
        <w:ind w:left="1353" w:right="415" w:hanging="1116"/>
      </w:pPr>
      <w:r>
        <w:t xml:space="preserve">2015 </w:t>
      </w:r>
      <w:r>
        <w:tab/>
        <w:t xml:space="preserve">Member, SAGE Award Selection Committee for ASA Teaching &amp; Learning </w:t>
      </w:r>
      <w:proofErr w:type="spellStart"/>
      <w:r>
        <w:t>PreConference</w:t>
      </w:r>
      <w:proofErr w:type="spellEnd"/>
      <w:r>
        <w:t xml:space="preserve"> workshop </w:t>
      </w:r>
    </w:p>
    <w:p w14:paraId="50C6D905" w14:textId="77777777" w:rsidR="0023501B" w:rsidRDefault="00000000">
      <w:pPr>
        <w:ind w:left="1353" w:right="415" w:hanging="1116"/>
      </w:pPr>
      <w:r>
        <w:t xml:space="preserve">2014 </w:t>
      </w:r>
      <w:r>
        <w:tab/>
        <w:t xml:space="preserve">Roundtable leader, Pre-Conference Workshop, “Civility in the Classroom.” San Francisco, CA. </w:t>
      </w:r>
    </w:p>
    <w:p w14:paraId="778080A3" w14:textId="77777777" w:rsidR="0023501B" w:rsidRDefault="00000000">
      <w:pPr>
        <w:spacing w:after="16" w:line="248" w:lineRule="auto"/>
        <w:ind w:left="1353" w:right="418" w:hanging="1116"/>
      </w:pPr>
      <w:r>
        <w:t xml:space="preserve">2008 </w:t>
      </w:r>
      <w:r>
        <w:tab/>
        <w:t xml:space="preserve">Co-Organizer, Pre-Conference Workshop, “Teachers are Made, Not Born.” Boston, MA. With Kate </w:t>
      </w:r>
      <w:proofErr w:type="spellStart"/>
      <w:r>
        <w:t>Linnenberg</w:t>
      </w:r>
      <w:proofErr w:type="spellEnd"/>
      <w:r>
        <w:t xml:space="preserve">. </w:t>
      </w:r>
    </w:p>
    <w:p w14:paraId="17D3D5AB" w14:textId="77777777" w:rsidR="0023501B" w:rsidRDefault="00000000">
      <w:pPr>
        <w:spacing w:after="0" w:line="259" w:lineRule="auto"/>
        <w:ind w:left="252" w:firstLine="0"/>
      </w:pPr>
      <w:r>
        <w:t xml:space="preserve"> </w:t>
      </w:r>
      <w:r>
        <w:tab/>
        <w:t xml:space="preserve"> </w:t>
      </w:r>
    </w:p>
    <w:p w14:paraId="34B8BC8A" w14:textId="77777777" w:rsidR="0023501B" w:rsidRDefault="00000000">
      <w:pPr>
        <w:spacing w:after="15"/>
        <w:ind w:left="103"/>
      </w:pPr>
      <w:r>
        <w:rPr>
          <w:i/>
        </w:rPr>
        <w:t xml:space="preserve">Law &amp; Society Association </w:t>
      </w:r>
    </w:p>
    <w:p w14:paraId="2E25D58C" w14:textId="77777777" w:rsidR="0023501B" w:rsidRDefault="00000000">
      <w:pPr>
        <w:tabs>
          <w:tab w:val="center" w:pos="652"/>
          <w:tab w:val="center" w:pos="396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2017-18 </w:t>
      </w:r>
      <w:r>
        <w:tab/>
        <w:t xml:space="preserve">Member, Stan Wheeler Mentorship Award committee </w:t>
      </w:r>
    </w:p>
    <w:p w14:paraId="7C7E2669" w14:textId="77777777" w:rsidR="0023501B" w:rsidRDefault="00000000">
      <w:pPr>
        <w:tabs>
          <w:tab w:val="center" w:pos="652"/>
          <w:tab w:val="center" w:pos="296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2016-17 </w:t>
      </w:r>
      <w:r>
        <w:tab/>
        <w:t xml:space="preserve">Co-chair, Governance committee </w:t>
      </w:r>
    </w:p>
    <w:p w14:paraId="0E948016" w14:textId="77777777" w:rsidR="0023501B" w:rsidRDefault="00000000">
      <w:pPr>
        <w:tabs>
          <w:tab w:val="center" w:pos="652"/>
          <w:tab w:val="center" w:pos="314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2015-17 </w:t>
      </w:r>
      <w:r>
        <w:tab/>
        <w:t xml:space="preserve">Member, Board of Trustees (elected) </w:t>
      </w:r>
    </w:p>
    <w:p w14:paraId="72027BB8" w14:textId="77777777" w:rsidR="0023501B" w:rsidRDefault="00000000">
      <w:pPr>
        <w:tabs>
          <w:tab w:val="center" w:pos="652"/>
          <w:tab w:val="center" w:pos="359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2014-15 </w:t>
      </w:r>
      <w:r>
        <w:tab/>
        <w:t xml:space="preserve">Member, Annual Meeting Program committee </w:t>
      </w:r>
    </w:p>
    <w:p w14:paraId="645136BB" w14:textId="77777777" w:rsidR="0023501B" w:rsidRDefault="00000000">
      <w:pPr>
        <w:tabs>
          <w:tab w:val="center" w:pos="652"/>
          <w:tab w:val="center" w:pos="317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2013-14 </w:t>
      </w:r>
      <w:r>
        <w:tab/>
        <w:t xml:space="preserve">Chair, Committee on Student Awards </w:t>
      </w:r>
    </w:p>
    <w:p w14:paraId="1AAD8B90" w14:textId="77777777" w:rsidR="0023501B" w:rsidRDefault="00000000">
      <w:pPr>
        <w:tabs>
          <w:tab w:val="center" w:pos="652"/>
          <w:tab w:val="center" w:pos="331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2012-13 </w:t>
      </w:r>
      <w:r>
        <w:tab/>
        <w:t xml:space="preserve">Member, Committee on Student Awards </w:t>
      </w:r>
    </w:p>
    <w:p w14:paraId="0ECFCECF" w14:textId="77777777" w:rsidR="0023501B" w:rsidRDefault="00000000">
      <w:pPr>
        <w:tabs>
          <w:tab w:val="center" w:pos="652"/>
          <w:tab w:val="center" w:pos="360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2011-12 </w:t>
      </w:r>
      <w:r>
        <w:tab/>
        <w:t xml:space="preserve">Member, Herbert Jacob Book Prize committee </w:t>
      </w:r>
    </w:p>
    <w:p w14:paraId="553D9737" w14:textId="77777777" w:rsidR="0023501B" w:rsidRDefault="00000000">
      <w:pPr>
        <w:tabs>
          <w:tab w:val="center" w:pos="652"/>
          <w:tab w:val="center" w:pos="322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2010-11 </w:t>
      </w:r>
      <w:r>
        <w:tab/>
        <w:t xml:space="preserve">Member, Dissertation Prize committee </w:t>
      </w:r>
    </w:p>
    <w:p w14:paraId="36DF05C7" w14:textId="77777777" w:rsidR="0023501B" w:rsidRDefault="00000000">
      <w:pPr>
        <w:tabs>
          <w:tab w:val="center" w:pos="652"/>
          <w:tab w:val="center" w:pos="373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2009-10 </w:t>
      </w:r>
      <w:r>
        <w:tab/>
        <w:t xml:space="preserve">Member, Graduate Student Workshop committee </w:t>
      </w:r>
    </w:p>
    <w:p w14:paraId="24ED733E" w14:textId="77777777" w:rsidR="0023501B" w:rsidRDefault="00000000">
      <w:pPr>
        <w:spacing w:after="0" w:line="259" w:lineRule="auto"/>
        <w:ind w:left="252" w:firstLine="0"/>
      </w:pPr>
      <w:r>
        <w:t xml:space="preserve"> </w:t>
      </w:r>
      <w:r>
        <w:tab/>
        <w:t xml:space="preserve"> </w:t>
      </w:r>
    </w:p>
    <w:p w14:paraId="446AE418" w14:textId="77777777" w:rsidR="0023501B" w:rsidRDefault="00000000">
      <w:pPr>
        <w:spacing w:after="15"/>
        <w:ind w:left="103"/>
      </w:pPr>
      <w:r>
        <w:rPr>
          <w:i/>
        </w:rPr>
        <w:t xml:space="preserve">Other Leadership and Committee Positions </w:t>
      </w:r>
    </w:p>
    <w:p w14:paraId="53BD4D00" w14:textId="77777777" w:rsidR="0023501B" w:rsidRDefault="00000000">
      <w:pPr>
        <w:tabs>
          <w:tab w:val="center" w:pos="652"/>
          <w:tab w:val="center" w:pos="403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2025-28 </w:t>
      </w:r>
      <w:r>
        <w:tab/>
        <w:t xml:space="preserve">Member, ASA Dissertation Award selection committee </w:t>
      </w:r>
    </w:p>
    <w:p w14:paraId="203FE280" w14:textId="77777777" w:rsidR="0023501B" w:rsidRDefault="00000000">
      <w:pPr>
        <w:tabs>
          <w:tab w:val="center" w:pos="582"/>
          <w:tab w:val="right" w:pos="987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2023 –   </w:t>
      </w:r>
      <w:r>
        <w:tab/>
        <w:t xml:space="preserve">Founder and Chair, ASA Community for Sociologists in Teaching in Carceral Settings </w:t>
      </w:r>
    </w:p>
    <w:p w14:paraId="4DE118BF" w14:textId="77777777" w:rsidR="0023501B" w:rsidRDefault="00000000">
      <w:pPr>
        <w:numPr>
          <w:ilvl w:val="0"/>
          <w:numId w:val="1"/>
        </w:numPr>
        <w:ind w:right="415" w:hanging="1025"/>
      </w:pPr>
      <w:r>
        <w:t xml:space="preserve">–   </w:t>
      </w:r>
      <w:r>
        <w:tab/>
        <w:t xml:space="preserve">Program Reviewer and Consultant, American Sociological Association </w:t>
      </w:r>
    </w:p>
    <w:p w14:paraId="4F7F45D5" w14:textId="77777777" w:rsidR="0023501B" w:rsidRDefault="00000000">
      <w:pPr>
        <w:tabs>
          <w:tab w:val="center" w:pos="652"/>
          <w:tab w:val="center" w:pos="488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2014-20 </w:t>
      </w:r>
      <w:r>
        <w:tab/>
        <w:t xml:space="preserve">Board Member, Consortium of Undergraduate Law and Justice Programs </w:t>
      </w:r>
    </w:p>
    <w:p w14:paraId="60A6CC2D" w14:textId="77777777" w:rsidR="0023501B" w:rsidRDefault="00000000">
      <w:pPr>
        <w:ind w:left="1353" w:right="415" w:hanging="1116"/>
      </w:pPr>
      <w:r>
        <w:t xml:space="preserve">2008-10 </w:t>
      </w:r>
      <w:r>
        <w:tab/>
        <w:t xml:space="preserve">Vice-Chair, Law &amp; Society Division, Society for the Study of Social Problems (elected) </w:t>
      </w:r>
    </w:p>
    <w:p w14:paraId="79F3C558" w14:textId="77777777" w:rsidR="0023501B" w:rsidRDefault="00000000">
      <w:pPr>
        <w:ind w:left="247" w:right="415"/>
      </w:pPr>
      <w:r>
        <w:lastRenderedPageBreak/>
        <w:t xml:space="preserve">2005-06 </w:t>
      </w:r>
      <w:r>
        <w:tab/>
        <w:t xml:space="preserve">Member, ASA Section on Labor &amp; Labor Movements Nominations committee 2004-05 </w:t>
      </w:r>
      <w:r>
        <w:tab/>
        <w:t xml:space="preserve">Member, ASA Section on Labor &amp; Labor Movements Program committee </w:t>
      </w:r>
    </w:p>
    <w:p w14:paraId="7D82CA54" w14:textId="77777777" w:rsidR="001B086C" w:rsidRDefault="00000000">
      <w:pPr>
        <w:ind w:left="247" w:right="415"/>
      </w:pPr>
      <w:r>
        <w:t xml:space="preserve">2003-07 </w:t>
      </w:r>
      <w:r>
        <w:tab/>
        <w:t xml:space="preserve">Member, Pacific Sociological Association Status of Student Affairs committee </w:t>
      </w:r>
    </w:p>
    <w:p w14:paraId="0E5435FF" w14:textId="77777777" w:rsidR="001B086C" w:rsidRDefault="001B086C">
      <w:pPr>
        <w:ind w:left="247" w:right="415"/>
      </w:pPr>
    </w:p>
    <w:p w14:paraId="17E6A97F" w14:textId="1D98E9F6" w:rsidR="0023501B" w:rsidRDefault="00000000">
      <w:pPr>
        <w:ind w:left="247" w:right="415"/>
      </w:pPr>
      <w:r>
        <w:rPr>
          <w:u w:val="single" w:color="000000"/>
        </w:rPr>
        <w:t>Professional Service: Conferences &amp; Panels</w:t>
      </w:r>
      <w:r>
        <w:t xml:space="preserve"> (since 2015) </w:t>
      </w:r>
    </w:p>
    <w:p w14:paraId="07012F9A" w14:textId="77777777" w:rsidR="0023501B" w:rsidRDefault="00000000">
      <w:pPr>
        <w:spacing w:after="12" w:line="259" w:lineRule="auto"/>
        <w:ind w:left="108" w:firstLine="0"/>
      </w:pPr>
      <w:r>
        <w:t xml:space="preserve"> </w:t>
      </w:r>
      <w:r>
        <w:tab/>
        <w:t xml:space="preserve"> </w:t>
      </w:r>
    </w:p>
    <w:p w14:paraId="538BDED7" w14:textId="77777777" w:rsidR="0023501B" w:rsidRDefault="00000000">
      <w:pPr>
        <w:numPr>
          <w:ilvl w:val="0"/>
          <w:numId w:val="1"/>
        </w:numPr>
        <w:ind w:right="415" w:hanging="1025"/>
      </w:pPr>
      <w:r>
        <w:t xml:space="preserve">Organizer, “New Directions in the Sociology of Body &amp; Embodiment” section session. American Sociological Association annual meeting, virtual due to Covid-19. </w:t>
      </w:r>
    </w:p>
    <w:p w14:paraId="37F0CB47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2BB32F39" w14:textId="77777777" w:rsidR="0023501B" w:rsidRDefault="00000000">
      <w:pPr>
        <w:spacing w:after="16" w:line="248" w:lineRule="auto"/>
        <w:ind w:left="1262" w:right="418" w:hanging="1025"/>
      </w:pPr>
      <w:r>
        <w:t xml:space="preserve">2020 </w:t>
      </w:r>
      <w:r>
        <w:tab/>
        <w:t xml:space="preserve">Organizer, “Ideas for Future Research” regular session. American Sociological Association annual meeting, virtual due to Covid-19. </w:t>
      </w:r>
    </w:p>
    <w:p w14:paraId="14275BAD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44F4B7A4" w14:textId="77777777" w:rsidR="0023501B" w:rsidRDefault="00000000">
      <w:pPr>
        <w:ind w:left="1262" w:right="415" w:hanging="1025"/>
      </w:pPr>
      <w:r>
        <w:t xml:space="preserve">2018 </w:t>
      </w:r>
      <w:r>
        <w:tab/>
        <w:t xml:space="preserve">Presider, Law &amp; Society regular session, “Law and Sex.” American Sociological Association annual meeting, Philadelphia, PA. </w:t>
      </w:r>
    </w:p>
    <w:p w14:paraId="7B35E677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5DD765E7" w14:textId="77777777" w:rsidR="0023501B" w:rsidRDefault="00000000">
      <w:pPr>
        <w:ind w:left="1262" w:right="415" w:hanging="1025"/>
      </w:pPr>
      <w:r>
        <w:t xml:space="preserve">2018 </w:t>
      </w:r>
      <w:r>
        <w:tab/>
        <w:t xml:space="preserve">Presider, Sociology of Law section session, “Legal Resistance.” American Sociological Association annual meeting, Philadelphia, PA. </w:t>
      </w:r>
    </w:p>
    <w:p w14:paraId="2B6D46BB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1A3F386C" w14:textId="77777777" w:rsidR="0023501B" w:rsidRDefault="00000000">
      <w:pPr>
        <w:tabs>
          <w:tab w:val="center" w:pos="492"/>
          <w:tab w:val="center" w:pos="503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2017 </w:t>
      </w:r>
      <w:r>
        <w:tab/>
        <w:t xml:space="preserve">Discussant, Hamilton College Sociology Senior Thesis Proposal Presentations </w:t>
      </w:r>
    </w:p>
    <w:p w14:paraId="06643B77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4E49E87F" w14:textId="77777777" w:rsidR="0023501B" w:rsidRDefault="00000000">
      <w:pPr>
        <w:spacing w:after="16" w:line="248" w:lineRule="auto"/>
        <w:ind w:left="1262" w:right="418" w:hanging="1025"/>
      </w:pPr>
      <w:r>
        <w:t xml:space="preserve">2016 </w:t>
      </w:r>
      <w:r>
        <w:tab/>
        <w:t xml:space="preserve">Presider, Sociology of Law Section session, “Teaching Sociology of Law to Undergraduates.” American Sociological Association annual meeting, Seattle, WA. </w:t>
      </w:r>
    </w:p>
    <w:p w14:paraId="046926AF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50FDB32F" w14:textId="77777777" w:rsidR="0023501B" w:rsidRDefault="00000000">
      <w:pPr>
        <w:ind w:left="1262" w:right="415" w:hanging="1025"/>
      </w:pPr>
      <w:r>
        <w:t xml:space="preserve">2015 </w:t>
      </w:r>
      <w:r>
        <w:tab/>
        <w:t xml:space="preserve">Organizer &amp; Presider, Sociology of the Body Regular Session, American Sociological Association annual meeting, Chicago, IL. </w:t>
      </w:r>
    </w:p>
    <w:p w14:paraId="54F6948F" w14:textId="008EECBF" w:rsidR="0023501B" w:rsidRDefault="00000000" w:rsidP="001B086C">
      <w:pPr>
        <w:spacing w:after="12" w:line="259" w:lineRule="auto"/>
        <w:ind w:left="108" w:firstLine="0"/>
      </w:pPr>
      <w:r>
        <w:t xml:space="preserve"> </w:t>
      </w:r>
      <w:r>
        <w:tab/>
        <w:t xml:space="preserve"> </w:t>
      </w:r>
    </w:p>
    <w:p w14:paraId="12AE2591" w14:textId="77777777" w:rsidR="0023501B" w:rsidRDefault="00000000">
      <w:pPr>
        <w:pStyle w:val="Heading2"/>
        <w:ind w:left="103"/>
      </w:pPr>
      <w:r>
        <w:t>Professional Service: Service to Grant Reviewing Agencies, Journals, and Presses</w:t>
      </w:r>
      <w:r>
        <w:rPr>
          <w:u w:val="none"/>
        </w:rPr>
        <w:t xml:space="preserve"> </w:t>
      </w:r>
    </w:p>
    <w:p w14:paraId="3DE3E991" w14:textId="77777777" w:rsidR="0023501B" w:rsidRDefault="00000000">
      <w:pPr>
        <w:spacing w:after="12" w:line="259" w:lineRule="auto"/>
        <w:ind w:left="108" w:firstLine="0"/>
      </w:pPr>
      <w:r>
        <w:t xml:space="preserve"> </w:t>
      </w:r>
      <w:r>
        <w:tab/>
        <w:t xml:space="preserve"> </w:t>
      </w:r>
    </w:p>
    <w:p w14:paraId="6B843ADC" w14:textId="77777777" w:rsidR="0023501B" w:rsidRDefault="00000000">
      <w:pPr>
        <w:tabs>
          <w:tab w:val="center" w:pos="652"/>
          <w:tab w:val="center" w:pos="531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2021-</w:t>
      </w:r>
      <w:proofErr w:type="gramStart"/>
      <w:r>
        <w:t xml:space="preserve">22  </w:t>
      </w:r>
      <w:r>
        <w:tab/>
      </w:r>
      <w:proofErr w:type="gramEnd"/>
      <w:r>
        <w:t xml:space="preserve">Member, Fellowships Review Panel, American Association of University Women </w:t>
      </w:r>
    </w:p>
    <w:p w14:paraId="4AD30C4C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1D8B9B8C" w14:textId="77777777" w:rsidR="0023501B" w:rsidRDefault="00000000">
      <w:pPr>
        <w:ind w:left="1353" w:right="415" w:hanging="1116"/>
      </w:pPr>
      <w:r>
        <w:t>2020-</w:t>
      </w:r>
      <w:proofErr w:type="gramStart"/>
      <w:r>
        <w:t xml:space="preserve">22  </w:t>
      </w:r>
      <w:r>
        <w:tab/>
      </w:r>
      <w:proofErr w:type="gramEnd"/>
      <w:r>
        <w:t xml:space="preserve">Member, Advisory Council, Law &amp; Science Dissertation Grant Program (funded by the National Science Foundation; Administered by Arizona State University) </w:t>
      </w:r>
    </w:p>
    <w:p w14:paraId="0FDB1ED5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643A841A" w14:textId="77777777" w:rsidR="0023501B" w:rsidRDefault="00000000">
      <w:pPr>
        <w:tabs>
          <w:tab w:val="center" w:pos="652"/>
          <w:tab w:val="center" w:pos="459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2012-15 </w:t>
      </w:r>
      <w:r>
        <w:tab/>
        <w:t xml:space="preserve">Member, Sociology Advisory Panels, National Science Foundation </w:t>
      </w:r>
    </w:p>
    <w:p w14:paraId="33EAD886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538168EA" w14:textId="77777777" w:rsidR="0023501B" w:rsidRDefault="00000000">
      <w:pPr>
        <w:tabs>
          <w:tab w:val="center" w:pos="652"/>
          <w:tab w:val="center" w:pos="522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2009-10 </w:t>
      </w:r>
      <w:r>
        <w:tab/>
        <w:t xml:space="preserve">Member, Law &amp; Social Sciences Advisory Panels, National Science Foundation </w:t>
      </w:r>
    </w:p>
    <w:p w14:paraId="26A2C9DA" w14:textId="77777777" w:rsidR="0023501B" w:rsidRDefault="00000000">
      <w:pPr>
        <w:spacing w:after="11" w:line="259" w:lineRule="auto"/>
        <w:ind w:left="252" w:firstLine="0"/>
      </w:pPr>
      <w:r>
        <w:t xml:space="preserve"> </w:t>
      </w:r>
      <w:r>
        <w:tab/>
        <w:t xml:space="preserve"> </w:t>
      </w:r>
    </w:p>
    <w:p w14:paraId="4E2678CD" w14:textId="77777777" w:rsidR="0023501B" w:rsidRDefault="00000000">
      <w:pPr>
        <w:tabs>
          <w:tab w:val="center" w:pos="582"/>
          <w:tab w:val="center" w:pos="324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2018 –   </w:t>
      </w:r>
      <w:r>
        <w:tab/>
        <w:t xml:space="preserve">Editorial board member, </w:t>
      </w:r>
      <w:r>
        <w:rPr>
          <w:i/>
        </w:rPr>
        <w:t>Law &amp; Policy</w:t>
      </w:r>
      <w:r>
        <w:t xml:space="preserve"> </w:t>
      </w:r>
    </w:p>
    <w:p w14:paraId="34F52AB0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3C737017" w14:textId="77777777" w:rsidR="0023501B" w:rsidRDefault="00000000">
      <w:pPr>
        <w:tabs>
          <w:tab w:val="center" w:pos="652"/>
          <w:tab w:val="center" w:pos="352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2014-17 </w:t>
      </w:r>
      <w:r>
        <w:tab/>
        <w:t xml:space="preserve">Editorial board member, </w:t>
      </w:r>
      <w:r>
        <w:rPr>
          <w:i/>
        </w:rPr>
        <w:t>Teaching Sociology</w:t>
      </w:r>
      <w:r>
        <w:t xml:space="preserve"> </w:t>
      </w:r>
    </w:p>
    <w:p w14:paraId="339FE724" w14:textId="77777777" w:rsidR="0023501B" w:rsidRDefault="00000000">
      <w:pPr>
        <w:spacing w:after="12" w:line="259" w:lineRule="auto"/>
        <w:ind w:left="10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1873202E" w14:textId="77777777" w:rsidR="0023501B" w:rsidRDefault="00000000">
      <w:pPr>
        <w:tabs>
          <w:tab w:val="center" w:pos="2979"/>
          <w:tab w:val="center" w:pos="5346"/>
        </w:tabs>
        <w:ind w:left="0" w:firstLine="0"/>
      </w:pPr>
      <w:r>
        <w:t xml:space="preserve"> </w:t>
      </w:r>
      <w:r>
        <w:tab/>
        <w:t xml:space="preserve">Ad hoc journal article reviewer for:  </w:t>
      </w:r>
      <w:r>
        <w:tab/>
        <w:t xml:space="preserve"> </w:t>
      </w:r>
    </w:p>
    <w:p w14:paraId="13A63EDC" w14:textId="77777777" w:rsidR="0023501B" w:rsidRDefault="00000000">
      <w:pPr>
        <w:tabs>
          <w:tab w:val="center" w:pos="5355"/>
        </w:tabs>
        <w:spacing w:after="15"/>
        <w:ind w:left="0" w:firstLine="0"/>
      </w:pPr>
      <w:r>
        <w:t xml:space="preserve"> </w:t>
      </w:r>
      <w:r>
        <w:tab/>
      </w:r>
      <w:r>
        <w:rPr>
          <w:i/>
        </w:rPr>
        <w:t xml:space="preserve">American Journal of Sociology, American Sociological Review, Contemporary </w:t>
      </w:r>
    </w:p>
    <w:p w14:paraId="6BC62F99" w14:textId="77777777" w:rsidR="0023501B" w:rsidRDefault="00000000">
      <w:pPr>
        <w:spacing w:after="15"/>
        <w:ind w:left="1575"/>
      </w:pPr>
      <w:r>
        <w:rPr>
          <w:i/>
        </w:rPr>
        <w:t xml:space="preserve">Sociology, Gender &amp; Society, Journal of Contemporary Ethnography, Journal of </w:t>
      </w:r>
    </w:p>
    <w:p w14:paraId="2D1CEAD5" w14:textId="77777777" w:rsidR="0023501B" w:rsidRDefault="00000000">
      <w:pPr>
        <w:spacing w:after="15"/>
        <w:ind w:left="1575"/>
      </w:pPr>
      <w:r>
        <w:rPr>
          <w:i/>
        </w:rPr>
        <w:t xml:space="preserve">Marriage &amp; Family, Law &amp; Social Inquiry, Law &amp; Society Review, Qualitative </w:t>
      </w:r>
    </w:p>
    <w:p w14:paraId="4969B695" w14:textId="77777777" w:rsidR="0023501B" w:rsidRDefault="00000000">
      <w:pPr>
        <w:spacing w:after="15"/>
        <w:ind w:left="1575"/>
      </w:pPr>
      <w:r>
        <w:rPr>
          <w:i/>
        </w:rPr>
        <w:lastRenderedPageBreak/>
        <w:t xml:space="preserve">Sociology, Sex Roles, Social Currents, Social Problems, Social Psychology </w:t>
      </w:r>
    </w:p>
    <w:p w14:paraId="778E5DB9" w14:textId="77777777" w:rsidR="0023501B" w:rsidRDefault="00000000">
      <w:pPr>
        <w:spacing w:after="15"/>
        <w:ind w:left="1575"/>
      </w:pPr>
      <w:r>
        <w:rPr>
          <w:i/>
        </w:rPr>
        <w:t>Quarterly,</w:t>
      </w:r>
      <w:r>
        <w:t xml:space="preserve"> </w:t>
      </w:r>
      <w:r>
        <w:rPr>
          <w:i/>
        </w:rPr>
        <w:t xml:space="preserve">Sociological Forum, Sociology Compass, Symbolic Interaction, </w:t>
      </w:r>
    </w:p>
    <w:p w14:paraId="2BAE7C1E" w14:textId="77777777" w:rsidR="0023501B" w:rsidRDefault="00000000">
      <w:pPr>
        <w:spacing w:after="15"/>
        <w:ind w:left="1575"/>
      </w:pPr>
      <w:r>
        <w:rPr>
          <w:i/>
        </w:rPr>
        <w:t>Teaching Sociology, Women &amp; Criminal Justice, Work &amp; Occupations, Working USA: Journal of Labor &amp; Society</w:t>
      </w:r>
      <w:r>
        <w:t xml:space="preserve"> </w:t>
      </w:r>
    </w:p>
    <w:p w14:paraId="5FDC52C1" w14:textId="77777777" w:rsidR="0023501B" w:rsidRDefault="00000000">
      <w:pPr>
        <w:spacing w:after="12" w:line="259" w:lineRule="auto"/>
        <w:ind w:left="108" w:firstLine="0"/>
      </w:pPr>
      <w:r>
        <w:t xml:space="preserve"> </w:t>
      </w:r>
      <w:r>
        <w:tab/>
        <w:t xml:space="preserve"> </w:t>
      </w:r>
    </w:p>
    <w:p w14:paraId="225F975F" w14:textId="77777777" w:rsidR="0023501B" w:rsidRDefault="00000000">
      <w:pPr>
        <w:tabs>
          <w:tab w:val="center" w:pos="2998"/>
        </w:tabs>
        <w:ind w:left="0" w:firstLine="0"/>
      </w:pPr>
      <w:r>
        <w:t xml:space="preserve"> </w:t>
      </w:r>
      <w:r>
        <w:tab/>
        <w:t xml:space="preserve">Ad hoc grant proposal reviewer for:  </w:t>
      </w:r>
    </w:p>
    <w:p w14:paraId="483EE882" w14:textId="77777777" w:rsidR="0023501B" w:rsidRDefault="00000000">
      <w:pPr>
        <w:ind w:left="1287" w:right="415"/>
      </w:pPr>
      <w:r>
        <w:t xml:space="preserve">    The National Science Foundation </w:t>
      </w:r>
    </w:p>
    <w:p w14:paraId="306AAAA1" w14:textId="77777777" w:rsidR="0023501B" w:rsidRDefault="00000000">
      <w:pPr>
        <w:ind w:left="1287" w:right="415"/>
      </w:pPr>
      <w:r>
        <w:t xml:space="preserve">    The Netherlands </w:t>
      </w:r>
      <w:proofErr w:type="spellStart"/>
      <w:r>
        <w:t>Organisation</w:t>
      </w:r>
      <w:proofErr w:type="spellEnd"/>
      <w:r>
        <w:t xml:space="preserve"> for Scientific Research  </w:t>
      </w:r>
    </w:p>
    <w:p w14:paraId="0720AF72" w14:textId="77777777" w:rsidR="0023501B" w:rsidRDefault="00000000">
      <w:pPr>
        <w:spacing w:after="12" w:line="259" w:lineRule="auto"/>
        <w:ind w:left="108" w:firstLine="0"/>
      </w:pPr>
      <w:r>
        <w:t xml:space="preserve"> </w:t>
      </w:r>
      <w:r>
        <w:tab/>
        <w:t xml:space="preserve"> </w:t>
      </w:r>
    </w:p>
    <w:p w14:paraId="0BF74A6F" w14:textId="77777777" w:rsidR="0023501B" w:rsidRDefault="00000000">
      <w:pPr>
        <w:tabs>
          <w:tab w:val="center" w:pos="4028"/>
        </w:tabs>
        <w:ind w:left="0" w:firstLine="0"/>
      </w:pPr>
      <w:r>
        <w:t xml:space="preserve"> </w:t>
      </w:r>
      <w:r>
        <w:tab/>
        <w:t xml:space="preserve">Ad hoc book proposal and book manuscript reviewer for:  </w:t>
      </w:r>
    </w:p>
    <w:p w14:paraId="28EF49A2" w14:textId="77777777" w:rsidR="0023501B" w:rsidRDefault="00000000">
      <w:pPr>
        <w:ind w:left="1565" w:right="2721" w:hanging="1457"/>
      </w:pPr>
      <w:r>
        <w:t xml:space="preserve"> </w:t>
      </w:r>
      <w:r>
        <w:tab/>
        <w:t xml:space="preserve">Blackwell Press </w:t>
      </w:r>
      <w:r>
        <w:tab/>
        <w:t xml:space="preserve">Sage Publications Polity Press </w:t>
      </w:r>
      <w:r>
        <w:tab/>
        <w:t xml:space="preserve">Pine Forge Press </w:t>
      </w:r>
    </w:p>
    <w:p w14:paraId="7EE8A65D" w14:textId="77777777" w:rsidR="0023501B" w:rsidRDefault="00000000">
      <w:pPr>
        <w:tabs>
          <w:tab w:val="center" w:pos="2268"/>
          <w:tab w:val="center" w:pos="556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Roxbury Press </w:t>
      </w:r>
      <w:r>
        <w:tab/>
        <w:t xml:space="preserve">Westview Press </w:t>
      </w:r>
    </w:p>
    <w:p w14:paraId="3E4327CF" w14:textId="77777777" w:rsidR="0023501B" w:rsidRDefault="00000000">
      <w:pPr>
        <w:spacing w:after="12" w:line="259" w:lineRule="auto"/>
        <w:ind w:left="108" w:firstLine="0"/>
      </w:pPr>
      <w:r>
        <w:t xml:space="preserve"> </w:t>
      </w:r>
      <w:r>
        <w:tab/>
        <w:t xml:space="preserve"> </w:t>
      </w:r>
    </w:p>
    <w:p w14:paraId="315B0AF0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  <w:r>
        <w:tab/>
        <w:t xml:space="preserve"> </w:t>
      </w:r>
    </w:p>
    <w:p w14:paraId="0CBF71C2" w14:textId="77777777" w:rsidR="0023501B" w:rsidRDefault="00000000">
      <w:pPr>
        <w:pStyle w:val="Heading2"/>
        <w:ind w:left="103"/>
      </w:pPr>
      <w:r>
        <w:t>Departmental Service</w:t>
      </w:r>
      <w:r>
        <w:rPr>
          <w:u w:val="none"/>
        </w:rPr>
        <w:t xml:space="preserve"> </w:t>
      </w:r>
    </w:p>
    <w:p w14:paraId="277BC76A" w14:textId="77777777" w:rsidR="0023501B" w:rsidRDefault="00000000">
      <w:pPr>
        <w:spacing w:after="60" w:line="259" w:lineRule="auto"/>
        <w:ind w:left="108" w:firstLine="0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</w:p>
    <w:p w14:paraId="529E003A" w14:textId="77777777" w:rsidR="0023501B" w:rsidRDefault="00000000">
      <w:pPr>
        <w:spacing w:after="15"/>
        <w:ind w:left="103"/>
      </w:pPr>
      <w:r>
        <w:rPr>
          <w:i/>
        </w:rPr>
        <w:t>University at Buffalo</w:t>
      </w:r>
      <w:r>
        <w:t xml:space="preserve"> </w:t>
      </w:r>
    </w:p>
    <w:p w14:paraId="127B9F4B" w14:textId="77777777" w:rsidR="0023501B" w:rsidRDefault="00000000">
      <w:pPr>
        <w:spacing w:after="141" w:line="259" w:lineRule="auto"/>
        <w:ind w:left="396" w:firstLine="0"/>
      </w:pPr>
      <w:r>
        <w:rPr>
          <w:sz w:val="8"/>
        </w:rPr>
        <w:t xml:space="preserve"> </w:t>
      </w:r>
    </w:p>
    <w:p w14:paraId="2B9ABB24" w14:textId="77777777" w:rsidR="0023501B" w:rsidRDefault="00000000">
      <w:pPr>
        <w:ind w:left="406" w:right="415"/>
      </w:pPr>
      <w:r>
        <w:t xml:space="preserve">Director of Graduate Studies, 2015-21 </w:t>
      </w:r>
    </w:p>
    <w:p w14:paraId="6A0A2513" w14:textId="77777777" w:rsidR="0023501B" w:rsidRDefault="00000000">
      <w:pPr>
        <w:ind w:left="406" w:right="415"/>
      </w:pPr>
      <w:r>
        <w:t xml:space="preserve">Director of Undergraduate Studies, 2012-15 </w:t>
      </w:r>
    </w:p>
    <w:p w14:paraId="223D314E" w14:textId="77777777" w:rsidR="0023501B" w:rsidRDefault="00000000">
      <w:pPr>
        <w:ind w:left="406" w:right="415"/>
      </w:pPr>
      <w:r>
        <w:t xml:space="preserve">Founder &amp; Organizer, Crime, Law, &amp; Justice Works-in-Progress group, 2020-21, 2021-22 </w:t>
      </w:r>
    </w:p>
    <w:p w14:paraId="20994A4A" w14:textId="77777777" w:rsidR="0023501B" w:rsidRDefault="00000000">
      <w:pPr>
        <w:ind w:left="406" w:right="415"/>
      </w:pPr>
      <w:r>
        <w:t xml:space="preserve">Chair, Faculty Hiring committee, 2014, 2016, 2018, 2024 </w:t>
      </w:r>
    </w:p>
    <w:p w14:paraId="33C3C144" w14:textId="77777777" w:rsidR="0023501B" w:rsidRDefault="00000000">
      <w:pPr>
        <w:ind w:left="406" w:right="415"/>
      </w:pPr>
      <w:r>
        <w:t xml:space="preserve">Member, Faculty Hiring committee, 2006, 2007, 2011, 2012, 2013, 2020, 2022, 2023 </w:t>
      </w:r>
    </w:p>
    <w:p w14:paraId="77DA1302" w14:textId="77777777" w:rsidR="0023501B" w:rsidRDefault="00000000">
      <w:pPr>
        <w:ind w:left="406" w:right="415"/>
      </w:pPr>
      <w:r>
        <w:t xml:space="preserve">Area Coordinator, Criminology Qualifying Exams, 2014-2021 </w:t>
      </w:r>
    </w:p>
    <w:p w14:paraId="0418349B" w14:textId="77777777" w:rsidR="0023501B" w:rsidRDefault="00000000">
      <w:pPr>
        <w:ind w:left="406" w:right="415"/>
      </w:pPr>
      <w:r>
        <w:t xml:space="preserve">Area Coordinator, Sociology of Law Qualifying Exams, 2014-2021 </w:t>
      </w:r>
    </w:p>
    <w:p w14:paraId="2FA6E1F8" w14:textId="77777777" w:rsidR="0023501B" w:rsidRDefault="00000000">
      <w:pPr>
        <w:ind w:left="406" w:right="415"/>
      </w:pPr>
      <w:r>
        <w:t xml:space="preserve">Member, Graduate Studies committee, 2008-12 </w:t>
      </w:r>
    </w:p>
    <w:p w14:paraId="3037C1C2" w14:textId="77777777" w:rsidR="0023501B" w:rsidRDefault="00000000">
      <w:pPr>
        <w:ind w:left="406" w:right="415"/>
      </w:pPr>
      <w:r>
        <w:t xml:space="preserve">Member, Undergraduate Studies committee, 2006-08 </w:t>
      </w:r>
    </w:p>
    <w:p w14:paraId="66110112" w14:textId="77777777" w:rsidR="0023501B" w:rsidRDefault="00000000">
      <w:pPr>
        <w:ind w:left="406" w:right="415"/>
      </w:pPr>
      <w:r>
        <w:t xml:space="preserve">Member, Personnel committee, 2008-12 </w:t>
      </w:r>
    </w:p>
    <w:p w14:paraId="35630853" w14:textId="77777777" w:rsidR="0023501B" w:rsidRDefault="00000000">
      <w:pPr>
        <w:ind w:left="406" w:right="415"/>
      </w:pPr>
      <w:r>
        <w:t xml:space="preserve">Member, Graduate Awards committee, 2007, 2008 </w:t>
      </w:r>
    </w:p>
    <w:p w14:paraId="33432A80" w14:textId="77777777" w:rsidR="0023501B" w:rsidRDefault="00000000">
      <w:pPr>
        <w:ind w:left="406" w:right="415"/>
      </w:pPr>
      <w:r>
        <w:t xml:space="preserve">Member, Sociology Colloquium committee, 2006-08 </w:t>
      </w:r>
    </w:p>
    <w:p w14:paraId="32C23BE1" w14:textId="77777777" w:rsidR="0023501B" w:rsidRDefault="00000000">
      <w:pPr>
        <w:spacing w:after="16" w:line="248" w:lineRule="auto"/>
        <w:ind w:left="406" w:right="418"/>
      </w:pPr>
      <w:r>
        <w:t xml:space="preserve">Graduate Proseminar Presentations: “Being Strategic about Professional Development </w:t>
      </w:r>
    </w:p>
    <w:p w14:paraId="607FF63C" w14:textId="77777777" w:rsidR="0023501B" w:rsidRDefault="00000000">
      <w:pPr>
        <w:spacing w:after="16" w:line="248" w:lineRule="auto"/>
        <w:ind w:left="406" w:right="418"/>
      </w:pPr>
      <w:r>
        <w:t xml:space="preserve">Opportunities” (2019); “How – and Why – to Read More” (2018); “All About the CV” (2016, </w:t>
      </w:r>
    </w:p>
    <w:p w14:paraId="28165149" w14:textId="77777777" w:rsidR="0023501B" w:rsidRDefault="00000000">
      <w:pPr>
        <w:spacing w:after="16" w:line="248" w:lineRule="auto"/>
        <w:ind w:left="406" w:right="418"/>
      </w:pPr>
      <w:r>
        <w:t xml:space="preserve">2020, 2024); “Preparing for Job Candidate Visits” (2014, 2016); “Strategizing Now for the </w:t>
      </w:r>
    </w:p>
    <w:p w14:paraId="7B39302A" w14:textId="77777777" w:rsidR="0023501B" w:rsidRDefault="00000000">
      <w:pPr>
        <w:spacing w:after="16" w:line="248" w:lineRule="auto"/>
        <w:ind w:left="406" w:right="418"/>
      </w:pPr>
      <w:proofErr w:type="gramStart"/>
      <w:r>
        <w:t>Job</w:t>
      </w:r>
      <w:proofErr w:type="gramEnd"/>
      <w:r>
        <w:t xml:space="preserve"> You Want Later” (2014); “Applying for an NSF Dissertation Improvement Grant” (2014, </w:t>
      </w:r>
    </w:p>
    <w:p w14:paraId="5BF9A282" w14:textId="77777777" w:rsidR="0023501B" w:rsidRDefault="00000000">
      <w:pPr>
        <w:spacing w:after="16" w:line="248" w:lineRule="auto"/>
        <w:ind w:left="406" w:right="418"/>
      </w:pPr>
      <w:r>
        <w:t>2021); “Creating a Teaching Portfolio” (2013, 2015); “Resources for Teaching” (2013</w:t>
      </w:r>
      <w:proofErr w:type="gramStart"/>
      <w:r>
        <w:t>);</w:t>
      </w:r>
      <w:proofErr w:type="gramEnd"/>
      <w:r>
        <w:t xml:space="preserve"> </w:t>
      </w:r>
    </w:p>
    <w:p w14:paraId="12DC3A9C" w14:textId="77777777" w:rsidR="0023501B" w:rsidRDefault="00000000">
      <w:pPr>
        <w:spacing w:after="16" w:line="248" w:lineRule="auto"/>
        <w:ind w:left="406" w:right="418"/>
      </w:pPr>
      <w:r>
        <w:t xml:space="preserve">“Forming and Working with Your MA or PhD Committee” (2012, 2013, 2017); “Qualifying </w:t>
      </w:r>
    </w:p>
    <w:p w14:paraId="25C11CEF" w14:textId="77777777" w:rsidR="0023501B" w:rsidRDefault="00000000">
      <w:pPr>
        <w:ind w:left="406" w:right="415"/>
      </w:pPr>
      <w:r>
        <w:t xml:space="preserve">Papers and Dissertations: Planning the Last Few Years” (2011); “Answering Student </w:t>
      </w:r>
    </w:p>
    <w:p w14:paraId="7C7FC161" w14:textId="77777777" w:rsidR="0023501B" w:rsidRDefault="00000000">
      <w:pPr>
        <w:spacing w:after="16" w:line="248" w:lineRule="auto"/>
        <w:ind w:left="406" w:right="418"/>
      </w:pPr>
      <w:r>
        <w:t>Questions” (2011, 2015, 2020); “Presenting Papers at Professional Meetings” (2010</w:t>
      </w:r>
      <w:proofErr w:type="gramStart"/>
      <w:r>
        <w:t>);</w:t>
      </w:r>
      <w:proofErr w:type="gramEnd"/>
      <w:r>
        <w:t xml:space="preserve"> </w:t>
      </w:r>
    </w:p>
    <w:p w14:paraId="4C2AAE28" w14:textId="77777777" w:rsidR="0023501B" w:rsidRDefault="00000000">
      <w:pPr>
        <w:spacing w:after="16" w:line="248" w:lineRule="auto"/>
        <w:ind w:left="406" w:right="418"/>
      </w:pPr>
      <w:r>
        <w:t xml:space="preserve">“Getting the Most from the Conference Experience” (2006, 2007, 2008, 2009, 2010); “What I Wish I’d Known When I Started Graduate School” (2006) </w:t>
      </w:r>
    </w:p>
    <w:p w14:paraId="1C682168" w14:textId="77777777" w:rsidR="0023501B" w:rsidRDefault="00000000">
      <w:pPr>
        <w:spacing w:after="5" w:line="259" w:lineRule="auto"/>
        <w:ind w:left="108" w:firstLine="0"/>
      </w:pPr>
      <w:r>
        <w:t xml:space="preserve"> </w:t>
      </w:r>
    </w:p>
    <w:p w14:paraId="61D64355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  <w:r>
        <w:tab/>
        <w:t xml:space="preserve"> </w:t>
      </w:r>
    </w:p>
    <w:p w14:paraId="73E208B0" w14:textId="77777777" w:rsidR="0023501B" w:rsidRDefault="00000000">
      <w:pPr>
        <w:pStyle w:val="Heading2"/>
        <w:ind w:left="103"/>
      </w:pPr>
      <w:r>
        <w:t>University Service</w:t>
      </w:r>
      <w:r>
        <w:rPr>
          <w:u w:val="none"/>
        </w:rPr>
        <w:t xml:space="preserve"> </w:t>
      </w:r>
    </w:p>
    <w:p w14:paraId="41744EF5" w14:textId="77777777" w:rsidR="0023501B" w:rsidRDefault="00000000">
      <w:pPr>
        <w:spacing w:after="60" w:line="259" w:lineRule="auto"/>
        <w:ind w:left="108" w:firstLine="0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</w:p>
    <w:p w14:paraId="2605F2FC" w14:textId="77777777" w:rsidR="0023501B" w:rsidRDefault="00000000">
      <w:pPr>
        <w:spacing w:after="15"/>
        <w:ind w:left="103"/>
      </w:pPr>
      <w:r>
        <w:rPr>
          <w:i/>
        </w:rPr>
        <w:lastRenderedPageBreak/>
        <w:t>University at Buffalo</w:t>
      </w:r>
      <w:r>
        <w:t xml:space="preserve"> </w:t>
      </w:r>
    </w:p>
    <w:p w14:paraId="4D476930" w14:textId="77777777" w:rsidR="0023501B" w:rsidRDefault="00000000">
      <w:pPr>
        <w:spacing w:after="143" w:line="259" w:lineRule="auto"/>
        <w:ind w:left="396" w:firstLine="0"/>
      </w:pPr>
      <w:r>
        <w:rPr>
          <w:sz w:val="8"/>
        </w:rPr>
        <w:t xml:space="preserve"> </w:t>
      </w:r>
    </w:p>
    <w:p w14:paraId="479B46C1" w14:textId="77777777" w:rsidR="0023501B" w:rsidRDefault="00000000">
      <w:pPr>
        <w:ind w:left="406" w:right="415"/>
      </w:pPr>
      <w:r>
        <w:t xml:space="preserve">Founder and Director, Prison Studies Certificate program. 2023 – </w:t>
      </w:r>
    </w:p>
    <w:p w14:paraId="2AF63EAB" w14:textId="77777777" w:rsidR="0023501B" w:rsidRDefault="00000000">
      <w:pPr>
        <w:spacing w:after="14"/>
        <w:ind w:left="540" w:right="413" w:hanging="144"/>
      </w:pPr>
      <w:r>
        <w:t xml:space="preserve">Member, Faculty Hiring committee, </w:t>
      </w:r>
      <w:r>
        <w:rPr>
          <w:color w:val="222222"/>
        </w:rPr>
        <w:t>Educational Culture, Policy, &amp; Society program, Graduate School of Education. 2024</w:t>
      </w:r>
      <w:r>
        <w:t xml:space="preserve"> </w:t>
      </w:r>
    </w:p>
    <w:p w14:paraId="43CEF6D2" w14:textId="77777777" w:rsidR="0023501B" w:rsidRDefault="00000000">
      <w:pPr>
        <w:ind w:left="406" w:right="415"/>
      </w:pPr>
      <w:r>
        <w:t xml:space="preserve">Founder and Director, UB College in Prison Program, 2021-present </w:t>
      </w:r>
    </w:p>
    <w:p w14:paraId="75DFA1D0" w14:textId="77777777" w:rsidR="0023501B" w:rsidRDefault="00000000">
      <w:pPr>
        <w:ind w:left="406" w:right="415"/>
      </w:pPr>
      <w:r>
        <w:t xml:space="preserve">Member, UB Diversity &amp; Integrative Learning Committee, 2023-24 </w:t>
      </w:r>
    </w:p>
    <w:p w14:paraId="1F4FAC5D" w14:textId="77777777" w:rsidR="0023501B" w:rsidRDefault="00000000">
      <w:pPr>
        <w:ind w:left="406" w:right="415"/>
      </w:pPr>
      <w:r>
        <w:t xml:space="preserve">Chair, College of Arts &amp; Sciences Awards committee, 2021-22 </w:t>
      </w:r>
    </w:p>
    <w:p w14:paraId="4E9432BE" w14:textId="77777777" w:rsidR="0023501B" w:rsidRDefault="00000000">
      <w:pPr>
        <w:ind w:left="406" w:right="415"/>
      </w:pPr>
      <w:r>
        <w:t xml:space="preserve">Panelist, Inclusive Graduate Education meeting, UB Graduate School, 2021 </w:t>
      </w:r>
    </w:p>
    <w:p w14:paraId="266B7D64" w14:textId="77777777" w:rsidR="0023501B" w:rsidRDefault="00000000">
      <w:pPr>
        <w:ind w:left="406" w:right="415"/>
      </w:pPr>
      <w:r>
        <w:t xml:space="preserve">Member, Baldy Center research grant proposal review committee, 2020 </w:t>
      </w:r>
    </w:p>
    <w:p w14:paraId="04B61B0E" w14:textId="77777777" w:rsidR="0023501B" w:rsidRDefault="00000000">
      <w:pPr>
        <w:ind w:left="406" w:right="415"/>
      </w:pPr>
      <w:r>
        <w:t xml:space="preserve">Member, Humanities Institute Faculty Fellows selection committee, 2020 </w:t>
      </w:r>
    </w:p>
    <w:p w14:paraId="5938A4A0" w14:textId="77777777" w:rsidR="0023501B" w:rsidRDefault="00000000">
      <w:pPr>
        <w:ind w:left="406" w:right="415"/>
      </w:pPr>
      <w:r>
        <w:t xml:space="preserve">Chair, UB Graduate School Excellence in Teaching Award for Graduate Teaching Assistants     selection committee, 2019 </w:t>
      </w:r>
    </w:p>
    <w:p w14:paraId="6D108555" w14:textId="77777777" w:rsidR="0023501B" w:rsidRDefault="00000000">
      <w:pPr>
        <w:ind w:left="406" w:right="415"/>
      </w:pPr>
      <w:r>
        <w:t xml:space="preserve">Member, Graduate School Executive Committee, 2018-22 </w:t>
      </w:r>
    </w:p>
    <w:p w14:paraId="2DD80DB5" w14:textId="77777777" w:rsidR="0023501B" w:rsidRDefault="00000000">
      <w:pPr>
        <w:ind w:left="406" w:right="415"/>
      </w:pPr>
      <w:r>
        <w:t xml:space="preserve">Member, College of Arts &amp; Sciences Awards committee, 2017-21 </w:t>
      </w:r>
    </w:p>
    <w:p w14:paraId="5492ADF2" w14:textId="77777777" w:rsidR="0023501B" w:rsidRDefault="00000000">
      <w:pPr>
        <w:ind w:left="406" w:right="415"/>
      </w:pPr>
      <w:r>
        <w:t xml:space="preserve">Member, UB Graduate School Excellence in Teaching Award for Graduate Teaching  </w:t>
      </w:r>
    </w:p>
    <w:p w14:paraId="1A280AE9" w14:textId="77777777" w:rsidR="0023501B" w:rsidRDefault="00000000">
      <w:pPr>
        <w:ind w:left="406" w:right="415"/>
      </w:pPr>
      <w:r>
        <w:t xml:space="preserve">   </w:t>
      </w:r>
      <w:proofErr w:type="gramStart"/>
      <w:r>
        <w:t>Assistants</w:t>
      </w:r>
      <w:proofErr w:type="gramEnd"/>
      <w:r>
        <w:t xml:space="preserve"> selection committee, 2017, 2018 </w:t>
      </w:r>
    </w:p>
    <w:p w14:paraId="0D375900" w14:textId="77777777" w:rsidR="0023501B" w:rsidRDefault="00000000">
      <w:pPr>
        <w:spacing w:after="14"/>
        <w:ind w:left="396" w:right="413" w:firstLine="0"/>
      </w:pPr>
      <w:r>
        <w:t xml:space="preserve">Panelist, </w:t>
      </w:r>
      <w:r>
        <w:rPr>
          <w:color w:val="222222"/>
        </w:rPr>
        <w:t>Office of the Vice Provost for Faculty Affairs new faculty workshop, 2017</w:t>
      </w:r>
      <w:r>
        <w:t xml:space="preserve"> </w:t>
      </w:r>
    </w:p>
    <w:p w14:paraId="1F5E0C00" w14:textId="77777777" w:rsidR="0023501B" w:rsidRDefault="00000000">
      <w:pPr>
        <w:ind w:left="406" w:right="415"/>
      </w:pPr>
      <w:r>
        <w:t xml:space="preserve">Member, 3+3 Law/College of Arts &amp; Sciences committee, 2016 </w:t>
      </w:r>
    </w:p>
    <w:p w14:paraId="75FF1BE9" w14:textId="77777777" w:rsidR="0023501B" w:rsidRDefault="00000000">
      <w:pPr>
        <w:ind w:left="406" w:right="415"/>
      </w:pPr>
      <w:r>
        <w:t xml:space="preserve">Member, UB Curriculum Transfer Student Sub-Committee, 2016 </w:t>
      </w:r>
    </w:p>
    <w:p w14:paraId="56DEB786" w14:textId="77777777" w:rsidR="0023501B" w:rsidRDefault="00000000">
      <w:pPr>
        <w:ind w:left="406" w:right="415"/>
      </w:pPr>
      <w:r>
        <w:t xml:space="preserve">Member, College of Arts &amp; Sciences Policy Committee, 2016-19 </w:t>
      </w:r>
    </w:p>
    <w:p w14:paraId="39336F84" w14:textId="77777777" w:rsidR="0023501B" w:rsidRDefault="00000000">
      <w:pPr>
        <w:ind w:left="406" w:right="415"/>
      </w:pPr>
      <w:r>
        <w:t xml:space="preserve">Member, UB Graduate School’s Outstanding Ph.D. Dissertation Award committee, 2015 </w:t>
      </w:r>
    </w:p>
    <w:p w14:paraId="0549DAA5" w14:textId="77777777" w:rsidR="0023501B" w:rsidRDefault="00000000">
      <w:pPr>
        <w:ind w:left="406" w:right="415"/>
      </w:pPr>
      <w:r>
        <w:t xml:space="preserve">Member, Baldy Center conference proposal review committee, 2015 </w:t>
      </w:r>
    </w:p>
    <w:p w14:paraId="7D55AE8D" w14:textId="77777777" w:rsidR="0023501B" w:rsidRDefault="00000000">
      <w:pPr>
        <w:ind w:left="406" w:right="415"/>
      </w:pPr>
      <w:r>
        <w:t xml:space="preserve">Member, General Education Committee for Integrative Learning, 2015 </w:t>
      </w:r>
    </w:p>
    <w:p w14:paraId="5B16436B" w14:textId="77777777" w:rsidR="0023501B" w:rsidRDefault="00000000">
      <w:pPr>
        <w:ind w:left="406" w:right="415"/>
      </w:pPr>
      <w:r>
        <w:t xml:space="preserve">Member, Baldy Fellowship selection committee, 2014-15 </w:t>
      </w:r>
    </w:p>
    <w:p w14:paraId="002544CE" w14:textId="77777777" w:rsidR="0023501B" w:rsidRDefault="00000000">
      <w:pPr>
        <w:ind w:left="406" w:right="415"/>
      </w:pPr>
      <w:r>
        <w:t xml:space="preserve">Member, College of Arts &amp; Sciences curriculum committee, 2014-15  </w:t>
      </w:r>
    </w:p>
    <w:p w14:paraId="30CD39A6" w14:textId="77777777" w:rsidR="0023501B" w:rsidRDefault="00000000">
      <w:pPr>
        <w:ind w:left="406" w:right="415"/>
      </w:pPr>
      <w:r>
        <w:t xml:space="preserve">Member, Baldy Center for Law &amp; Social Policy Advisory Council, 2012-18   </w:t>
      </w:r>
    </w:p>
    <w:p w14:paraId="4C297297" w14:textId="77777777" w:rsidR="0023501B" w:rsidRDefault="00000000">
      <w:pPr>
        <w:ind w:left="406" w:right="415"/>
      </w:pPr>
      <w:r>
        <w:t xml:space="preserve">Panel Chair, Feminist Studies Graduate Student Symposium, 2011 </w:t>
      </w:r>
    </w:p>
    <w:p w14:paraId="6D1DF88C" w14:textId="77777777" w:rsidR="0023501B" w:rsidRDefault="00000000">
      <w:pPr>
        <w:ind w:left="406" w:right="415"/>
      </w:pPr>
      <w:r>
        <w:t xml:space="preserve">Member, Steering Committee, University at Buffalo Gender Institute, 2010-13, 2007-10 </w:t>
      </w:r>
    </w:p>
    <w:p w14:paraId="31D51011" w14:textId="77777777" w:rsidR="0023501B" w:rsidRDefault="00000000">
      <w:pPr>
        <w:ind w:left="406" w:right="415"/>
      </w:pPr>
      <w:r>
        <w:t xml:space="preserve">Panelist, University at Buffalo New Faculty Orientation, 2008, 2007 </w:t>
      </w:r>
    </w:p>
    <w:p w14:paraId="55D623BB" w14:textId="77777777" w:rsidR="0023501B" w:rsidRDefault="00000000">
      <w:pPr>
        <w:ind w:left="406" w:right="415"/>
      </w:pPr>
      <w:r>
        <w:t xml:space="preserve">Moderator, University at Buffalo Intercultural and Diversity Center film series, 2007 </w:t>
      </w:r>
    </w:p>
    <w:p w14:paraId="1325A8AF" w14:textId="77777777" w:rsidR="0023501B" w:rsidRDefault="00000000">
      <w:pPr>
        <w:spacing w:after="0" w:line="259" w:lineRule="auto"/>
        <w:ind w:left="396" w:firstLine="0"/>
      </w:pPr>
      <w:r>
        <w:t xml:space="preserve"> </w:t>
      </w:r>
    </w:p>
    <w:p w14:paraId="26C4FCB2" w14:textId="77777777" w:rsidR="0023501B" w:rsidRDefault="00000000">
      <w:pPr>
        <w:spacing w:after="0" w:line="259" w:lineRule="auto"/>
        <w:ind w:left="396" w:firstLine="0"/>
      </w:pPr>
      <w:r>
        <w:t xml:space="preserve"> </w:t>
      </w:r>
    </w:p>
    <w:p w14:paraId="6E1EF833" w14:textId="77777777" w:rsidR="0023501B" w:rsidRDefault="00000000">
      <w:pPr>
        <w:pStyle w:val="Heading1"/>
        <w:pBdr>
          <w:bottom w:val="single" w:sz="6" w:space="1" w:color="auto"/>
        </w:pBdr>
        <w:ind w:left="103"/>
      </w:pPr>
      <w:r>
        <w:t xml:space="preserve">STUDENT ADVISING </w:t>
      </w:r>
    </w:p>
    <w:p w14:paraId="5D97219C" w14:textId="77777777" w:rsidR="0023501B" w:rsidRDefault="00000000" w:rsidP="001B086C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09F148D3" w14:textId="77777777" w:rsidR="0023501B" w:rsidRDefault="00000000">
      <w:pPr>
        <w:ind w:right="415"/>
      </w:pPr>
      <w:r>
        <w:t xml:space="preserve">Mentor, NEAR Program (Network for Enriched Academic Relationships), 2018-present. University at Buffalo Graduate School. </w:t>
      </w:r>
    </w:p>
    <w:p w14:paraId="08837064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  <w:r>
        <w:tab/>
        <w:t xml:space="preserve"> </w:t>
      </w:r>
    </w:p>
    <w:p w14:paraId="357B6679" w14:textId="77777777" w:rsidR="0023501B" w:rsidRDefault="00000000">
      <w:pPr>
        <w:pStyle w:val="Heading2"/>
        <w:ind w:left="103"/>
      </w:pPr>
      <w:r>
        <w:t>Dissertations chaired</w:t>
      </w:r>
      <w:r>
        <w:rPr>
          <w:i/>
          <w:u w:val="none"/>
        </w:rPr>
        <w:t xml:space="preserve"> </w:t>
      </w:r>
    </w:p>
    <w:p w14:paraId="5A1707FF" w14:textId="77777777" w:rsidR="0023501B" w:rsidRDefault="00000000">
      <w:pPr>
        <w:spacing w:after="71" w:line="259" w:lineRule="auto"/>
        <w:ind w:left="108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409AABE3" w14:textId="77777777" w:rsidR="0023501B" w:rsidRDefault="00000000">
      <w:pPr>
        <w:ind w:left="1262" w:right="415" w:hanging="1025"/>
      </w:pPr>
      <w:r>
        <w:t xml:space="preserve">(2027) </w:t>
      </w:r>
      <w:r>
        <w:tab/>
        <w:t xml:space="preserve">Reyes, Tucker. “Auto-Motives: Unbuckling Consumer Decision Points and Precarities in Predatory Car Lending.” </w:t>
      </w:r>
    </w:p>
    <w:p w14:paraId="08C0ECAC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6C4447B7" w14:textId="77777777" w:rsidR="0023501B" w:rsidRDefault="00000000">
      <w:pPr>
        <w:ind w:left="1262" w:right="415" w:hanging="1025"/>
      </w:pPr>
      <w:r>
        <w:lastRenderedPageBreak/>
        <w:t xml:space="preserve">(2026) </w:t>
      </w:r>
      <w:r>
        <w:tab/>
        <w:t xml:space="preserve">Rex, Margaret. “Ties and Binds: Extremism Through the Eyes of Friends and Family.” </w:t>
      </w:r>
    </w:p>
    <w:p w14:paraId="12803164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5AF3912F" w14:textId="77777777" w:rsidR="0023501B" w:rsidRDefault="00000000">
      <w:pPr>
        <w:ind w:left="1262" w:right="415" w:hanging="1025"/>
      </w:pPr>
      <w:r>
        <w:t xml:space="preserve">2021 </w:t>
      </w:r>
      <w:r>
        <w:tab/>
        <w:t xml:space="preserve">Connolly, Kristen. “Physicians and the Opioid Epidemic.” Current placement: Assistant Professor of Criminal Justice, Hilbert College. </w:t>
      </w:r>
    </w:p>
    <w:p w14:paraId="4D159955" w14:textId="77777777" w:rsidR="0023501B" w:rsidRDefault="00000000">
      <w:pPr>
        <w:spacing w:after="71" w:line="259" w:lineRule="auto"/>
        <w:ind w:left="252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50A822E0" w14:textId="77777777" w:rsidR="0023501B" w:rsidRDefault="00000000">
      <w:pPr>
        <w:ind w:left="1262" w:right="415" w:hanging="1025"/>
      </w:pPr>
      <w:r>
        <w:t xml:space="preserve">2018 </w:t>
      </w:r>
      <w:r>
        <w:tab/>
        <w:t xml:space="preserve">Duckworth, Kiera. “Masculinity Achievement and Risky Health Behaviors Among Adolescent and Young Adult Men.” Current placement: Diversity Training Manager, Erie County Medical Center. </w:t>
      </w:r>
    </w:p>
    <w:p w14:paraId="5D4ED2C6" w14:textId="77777777" w:rsidR="0023501B" w:rsidRDefault="00000000">
      <w:pPr>
        <w:spacing w:after="73" w:line="259" w:lineRule="auto"/>
        <w:ind w:left="252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33F8E93F" w14:textId="77777777" w:rsidR="0023501B" w:rsidRDefault="00000000">
      <w:pPr>
        <w:spacing w:after="16" w:line="248" w:lineRule="auto"/>
        <w:ind w:left="1262" w:right="418" w:hanging="1025"/>
      </w:pPr>
      <w:r>
        <w:t xml:space="preserve">2018 </w:t>
      </w:r>
      <w:r>
        <w:tab/>
        <w:t xml:space="preserve">McDonald, Patrick. “Unfulfilled Promises: How Promise Scholarships Impact Small Private Colleges.” Current placement: Assistant Dean of Planning &amp; Analytics, College of Arts &amp; Sciences, University at Buffalo. </w:t>
      </w:r>
    </w:p>
    <w:p w14:paraId="6F18DE44" w14:textId="77777777" w:rsidR="0023501B" w:rsidRDefault="00000000">
      <w:pPr>
        <w:spacing w:after="71" w:line="259" w:lineRule="auto"/>
        <w:ind w:left="252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2813C260" w14:textId="77777777" w:rsidR="0023501B" w:rsidRDefault="00000000">
      <w:pPr>
        <w:spacing w:after="16" w:line="248" w:lineRule="auto"/>
        <w:ind w:left="1262" w:right="418" w:hanging="1025"/>
      </w:pPr>
      <w:r>
        <w:t xml:space="preserve">2018 </w:t>
      </w:r>
      <w:r>
        <w:tab/>
        <w:t xml:space="preserve">Durlak, Paul. “Making Rights in the Workplace: Discrimination and the Americans with Disabilities Act.” Current placement: Consulting Director, KJT Group. </w:t>
      </w:r>
    </w:p>
    <w:p w14:paraId="1914B777" w14:textId="77777777" w:rsidR="0023501B" w:rsidRDefault="00000000">
      <w:pPr>
        <w:spacing w:after="71" w:line="259" w:lineRule="auto"/>
        <w:ind w:left="252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4ACF1ADC" w14:textId="77777777" w:rsidR="0023501B" w:rsidRDefault="00000000">
      <w:pPr>
        <w:ind w:left="1262" w:right="415" w:hanging="1025"/>
      </w:pPr>
      <w:r>
        <w:t xml:space="preserve">2017 </w:t>
      </w:r>
      <w:r>
        <w:tab/>
        <w:t xml:space="preserve">Hoffman, Jessica. “Understanding Maternity Care Decisions.” Current placement: Assistant Professor of Sociology, Hilbert College. </w:t>
      </w:r>
    </w:p>
    <w:p w14:paraId="06464078" w14:textId="77777777" w:rsidR="0023501B" w:rsidRDefault="00000000">
      <w:pPr>
        <w:spacing w:after="0" w:line="259" w:lineRule="auto"/>
        <w:ind w:left="252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5023E734" w14:textId="77777777" w:rsidR="0023501B" w:rsidRDefault="00000000">
      <w:pPr>
        <w:spacing w:after="16" w:line="248" w:lineRule="auto"/>
        <w:ind w:left="1262" w:right="418" w:hanging="1025"/>
      </w:pPr>
      <w:r>
        <w:t xml:space="preserve">2015 </w:t>
      </w:r>
      <w:r>
        <w:tab/>
        <w:t xml:space="preserve">Fitzpatrick, Jessica. “Institutionalized Help: Teen Dating Violence Victims’ Relationships with Family, The Law, and Medical Care.” Current placement: Associate Professor of Social Work, Buffalo State College. </w:t>
      </w:r>
    </w:p>
    <w:p w14:paraId="0C6984CB" w14:textId="77777777" w:rsidR="0023501B" w:rsidRDefault="00000000">
      <w:pPr>
        <w:spacing w:after="71" w:line="259" w:lineRule="auto"/>
        <w:ind w:left="252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47181D7D" w14:textId="77777777" w:rsidR="0023501B" w:rsidRDefault="00000000">
      <w:pPr>
        <w:ind w:left="1262" w:right="415" w:hanging="1025"/>
      </w:pPr>
      <w:r>
        <w:t xml:space="preserve">2015 </w:t>
      </w:r>
      <w:r>
        <w:tab/>
        <w:t xml:space="preserve">Smith, Sarah. “Touchy Subjects: Teens’ Perspectives on Stigma, Risk, and Adulthood in School-Based Sex Education.” Current placement: Chief Executive Officer, Social, Mental, and Sexual Health Incorporated. </w:t>
      </w:r>
    </w:p>
    <w:p w14:paraId="033011AA" w14:textId="77777777" w:rsidR="0023501B" w:rsidRDefault="00000000">
      <w:pPr>
        <w:spacing w:after="71" w:line="259" w:lineRule="auto"/>
        <w:ind w:left="252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662264A6" w14:textId="77777777" w:rsidR="0023501B" w:rsidRDefault="00000000">
      <w:pPr>
        <w:spacing w:after="16" w:line="248" w:lineRule="auto"/>
        <w:ind w:left="1262" w:right="418" w:hanging="1025"/>
      </w:pPr>
      <w:r>
        <w:t xml:space="preserve">2014 </w:t>
      </w:r>
      <w:r>
        <w:tab/>
      </w:r>
      <w:proofErr w:type="spellStart"/>
      <w:r>
        <w:t>MacNamara</w:t>
      </w:r>
      <w:proofErr w:type="spellEnd"/>
      <w:r>
        <w:t xml:space="preserve">, Jessica. “Appearance and Acceptance: Toward a Sociology of Familial Responses to Gender Transition.” Current placement: Associate Professor of Sociology, Keuka College. </w:t>
      </w:r>
    </w:p>
    <w:p w14:paraId="507C0F7E" w14:textId="77777777" w:rsidR="0023501B" w:rsidRDefault="00000000">
      <w:pPr>
        <w:spacing w:after="73" w:line="259" w:lineRule="auto"/>
        <w:ind w:left="252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426B47CA" w14:textId="77777777" w:rsidR="0023501B" w:rsidRDefault="00000000">
      <w:pPr>
        <w:ind w:left="1262" w:right="415" w:hanging="1025"/>
      </w:pPr>
      <w:r>
        <w:t xml:space="preserve">2014 </w:t>
      </w:r>
      <w:r>
        <w:tab/>
        <w:t xml:space="preserve">Nickolai, Daniel. “Student Orientations to Learning in a Marketized Environment: Disciplined Learners, Disinterested Consumers, or Distorted Constructions.” Current placement: Professor of Sociology, </w:t>
      </w:r>
      <w:proofErr w:type="spellStart"/>
      <w:r>
        <w:t>Trocaire</w:t>
      </w:r>
      <w:proofErr w:type="spellEnd"/>
      <w:r>
        <w:t xml:space="preserve"> College. </w:t>
      </w:r>
    </w:p>
    <w:p w14:paraId="28ADE341" w14:textId="77777777" w:rsidR="0023501B" w:rsidRDefault="00000000">
      <w:pPr>
        <w:spacing w:after="71" w:line="259" w:lineRule="auto"/>
        <w:ind w:left="252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31F40A68" w14:textId="77777777" w:rsidR="0023501B" w:rsidRDefault="00000000">
      <w:pPr>
        <w:ind w:left="1262" w:right="415" w:hanging="1025"/>
      </w:pPr>
      <w:r>
        <w:t xml:space="preserve">2014 </w:t>
      </w:r>
      <w:r>
        <w:tab/>
        <w:t xml:space="preserve">Murphy, Meghan. “How Social Support and Sexuality-Based Expectations Shape Former Students’ Perspectives on Being Out in High School.” Current placement: Associate Professor of Sociology, Bridgewater State University. </w:t>
      </w:r>
    </w:p>
    <w:p w14:paraId="7A4010CB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  <w:r>
        <w:tab/>
        <w:t xml:space="preserve"> </w:t>
      </w:r>
    </w:p>
    <w:p w14:paraId="06D133DC" w14:textId="77777777" w:rsidR="0023501B" w:rsidRDefault="00000000">
      <w:pPr>
        <w:pStyle w:val="Heading2"/>
        <w:ind w:left="103"/>
      </w:pPr>
      <w:r>
        <w:t>Dissertation committees</w:t>
      </w:r>
      <w:r>
        <w:rPr>
          <w:i/>
          <w:u w:val="none"/>
        </w:rPr>
        <w:t xml:space="preserve"> </w:t>
      </w:r>
    </w:p>
    <w:p w14:paraId="22BF38FE" w14:textId="77777777" w:rsidR="0023501B" w:rsidRDefault="00000000">
      <w:pPr>
        <w:spacing w:after="71" w:line="259" w:lineRule="auto"/>
        <w:ind w:left="108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1CFA3959" w14:textId="77777777" w:rsidR="0023501B" w:rsidRDefault="00000000">
      <w:pPr>
        <w:ind w:left="1262" w:right="415" w:hanging="1025"/>
      </w:pPr>
      <w:r>
        <w:t xml:space="preserve">(2026) </w:t>
      </w:r>
      <w:r>
        <w:tab/>
        <w:t xml:space="preserve">Fairbanks, Chandler. “Overlooked: Understanding Bisexuality in the Context of Family and Romantic Relationships.” </w:t>
      </w:r>
    </w:p>
    <w:p w14:paraId="4676D357" w14:textId="77777777" w:rsidR="0023501B" w:rsidRDefault="00000000">
      <w:pPr>
        <w:spacing w:after="12" w:line="259" w:lineRule="auto"/>
        <w:ind w:left="252" w:firstLine="0"/>
      </w:pPr>
      <w:r>
        <w:lastRenderedPageBreak/>
        <w:t xml:space="preserve"> </w:t>
      </w:r>
      <w:r>
        <w:tab/>
        <w:t xml:space="preserve"> </w:t>
      </w:r>
    </w:p>
    <w:p w14:paraId="5796796F" w14:textId="77777777" w:rsidR="0023501B" w:rsidRDefault="00000000">
      <w:pPr>
        <w:ind w:left="1262" w:right="415" w:hanging="1025"/>
      </w:pPr>
      <w:r>
        <w:t xml:space="preserve">(2026) </w:t>
      </w:r>
      <w:r>
        <w:tab/>
        <w:t xml:space="preserve">Phlox, Logan. “Navigating Dual Regimes: How Queer Online Sex Workers Do Gender in Carceral Feminism and Cisgendered Workspaces.” </w:t>
      </w:r>
    </w:p>
    <w:p w14:paraId="42BD8671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7BDB8533" w14:textId="77777777" w:rsidR="0023501B" w:rsidRDefault="00000000">
      <w:pPr>
        <w:ind w:left="1262" w:right="415" w:hanging="1025"/>
      </w:pPr>
      <w:r>
        <w:t xml:space="preserve">2024 </w:t>
      </w:r>
      <w:r>
        <w:tab/>
        <w:t xml:space="preserve">Lin, Jiaying. “Understanding the Impact of the First Anti-Domestic Violence Law in Mainland China.” Current placement: Post-Doctoral Fellow, Lingnan University, Hong Kong. </w:t>
      </w:r>
    </w:p>
    <w:p w14:paraId="2F91E1CD" w14:textId="77777777" w:rsidR="0023501B" w:rsidRDefault="00000000">
      <w:pPr>
        <w:spacing w:after="71" w:line="259" w:lineRule="auto"/>
        <w:ind w:left="252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0A903B16" w14:textId="77777777" w:rsidR="0023501B" w:rsidRDefault="00000000">
      <w:pPr>
        <w:spacing w:after="16" w:line="248" w:lineRule="auto"/>
        <w:ind w:left="1262" w:right="418" w:hanging="1025"/>
      </w:pPr>
      <w:r>
        <w:t xml:space="preserve">2023 </w:t>
      </w:r>
      <w:r>
        <w:tab/>
        <w:t xml:space="preserve">Coley, J. “Gentrification and Displacement in the American Rustbelt: A Qualitative Methods Neighborhood Comparison.” Current placement: Post-Doctoral Researcher at the Lender Center for Social Justice at Syracuse University. </w:t>
      </w:r>
    </w:p>
    <w:p w14:paraId="5A3764A7" w14:textId="77777777" w:rsidR="0023501B" w:rsidRDefault="00000000">
      <w:pPr>
        <w:spacing w:after="71" w:line="259" w:lineRule="auto"/>
        <w:ind w:left="252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1A1D3436" w14:textId="77777777" w:rsidR="0023501B" w:rsidRDefault="00000000">
      <w:pPr>
        <w:ind w:left="1262" w:right="415" w:hanging="1025"/>
      </w:pPr>
      <w:r>
        <w:t xml:space="preserve">2023 </w:t>
      </w:r>
      <w:r>
        <w:tab/>
        <w:t xml:space="preserve">Schoonover, Julia. “Migrant Work in a Globalizing World: Singapore as a Case Study.” Current placement: Engaged and Inclusive Research Manager, University of Manchester. </w:t>
      </w:r>
    </w:p>
    <w:p w14:paraId="6D68B16A" w14:textId="77777777" w:rsidR="0023501B" w:rsidRDefault="00000000">
      <w:pPr>
        <w:spacing w:after="74" w:line="259" w:lineRule="auto"/>
        <w:ind w:left="252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646B1961" w14:textId="77777777" w:rsidR="0023501B" w:rsidRDefault="00000000">
      <w:pPr>
        <w:ind w:left="1262" w:right="415" w:hanging="1025"/>
      </w:pPr>
      <w:r>
        <w:t xml:space="preserve">2021 </w:t>
      </w:r>
      <w:r>
        <w:tab/>
        <w:t xml:space="preserve">Hall, Gregory. “Normalization, Prioritization, and Pervasive Individualism: Precariously Housed Minority, Ex-Prisoners, and Low-Income Renters.” Current placement: Grants Administrator, </w:t>
      </w:r>
      <w:proofErr w:type="spellStart"/>
      <w:r>
        <w:t>Bouvé</w:t>
      </w:r>
      <w:proofErr w:type="spellEnd"/>
      <w:r>
        <w:t xml:space="preserve"> College of Health Sciences, Northeastern University. </w:t>
      </w:r>
    </w:p>
    <w:p w14:paraId="7BB99166" w14:textId="77777777" w:rsidR="0023501B" w:rsidRDefault="00000000">
      <w:pPr>
        <w:spacing w:after="71" w:line="259" w:lineRule="auto"/>
        <w:ind w:left="252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190BFD3A" w14:textId="77777777" w:rsidR="0023501B" w:rsidRDefault="00000000">
      <w:pPr>
        <w:ind w:left="1262" w:right="415" w:hanging="1025"/>
      </w:pPr>
      <w:r>
        <w:t xml:space="preserve">2018 </w:t>
      </w:r>
      <w:r>
        <w:tab/>
        <w:t xml:space="preserve">Rabii, </w:t>
      </w:r>
      <w:proofErr w:type="spellStart"/>
      <w:r>
        <w:t>Watoii</w:t>
      </w:r>
      <w:proofErr w:type="spellEnd"/>
      <w:r>
        <w:t xml:space="preserve">. “Crime, Threat, and Security: Immigrants as Laborers, Entrepreneurs, and Good Neighbors.” Current placement: Associate Professor of Sociology and Criminal Justice, Oakland University. </w:t>
      </w:r>
    </w:p>
    <w:p w14:paraId="7BFE679E" w14:textId="77777777" w:rsidR="0023501B" w:rsidRDefault="00000000">
      <w:pPr>
        <w:spacing w:after="71" w:line="259" w:lineRule="auto"/>
        <w:ind w:left="252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69DA1886" w14:textId="77777777" w:rsidR="0023501B" w:rsidRDefault="00000000">
      <w:pPr>
        <w:spacing w:after="16" w:line="248" w:lineRule="auto"/>
        <w:ind w:left="1262" w:right="418" w:hanging="1025"/>
      </w:pPr>
      <w:r>
        <w:t xml:space="preserve">2015 </w:t>
      </w:r>
      <w:r>
        <w:tab/>
        <w:t xml:space="preserve">Robertson, O. Nicholas. “West Indian Male Youth Involvement in Crime and Delinquency: The Case of Rochester and Buffalo, New York.” Current placement: </w:t>
      </w:r>
    </w:p>
    <w:p w14:paraId="6EEBBDBE" w14:textId="77777777" w:rsidR="0023501B" w:rsidRDefault="00000000">
      <w:pPr>
        <w:ind w:left="1287" w:right="415"/>
      </w:pPr>
      <w:r>
        <w:t xml:space="preserve">Associate Professor of Criminal Justice, Rochester Institute of Technology. </w:t>
      </w:r>
    </w:p>
    <w:p w14:paraId="64DB25E5" w14:textId="77777777" w:rsidR="0023501B" w:rsidRDefault="00000000">
      <w:pPr>
        <w:spacing w:after="71" w:line="259" w:lineRule="auto"/>
        <w:ind w:left="252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4649B668" w14:textId="77777777" w:rsidR="0023501B" w:rsidRDefault="00000000">
      <w:pPr>
        <w:ind w:left="1262" w:right="415" w:hanging="1025"/>
      </w:pPr>
      <w:r>
        <w:t xml:space="preserve">2015 </w:t>
      </w:r>
      <w:r>
        <w:tab/>
        <w:t xml:space="preserve">Strahan, Richard. “Queer </w:t>
      </w:r>
      <w:r>
        <w:rPr>
          <w:i/>
        </w:rPr>
        <w:t>Times</w:t>
      </w:r>
      <w:r>
        <w:t>: The Politics of Protest Coverage.” Current placement: Lecturer, Buffalo State College.</w:t>
      </w:r>
      <w:r>
        <w:rPr>
          <w:sz w:val="20"/>
        </w:rPr>
        <w:t xml:space="preserve"> </w:t>
      </w:r>
    </w:p>
    <w:p w14:paraId="14E7830F" w14:textId="77777777" w:rsidR="0023501B" w:rsidRDefault="00000000">
      <w:pPr>
        <w:spacing w:after="71" w:line="259" w:lineRule="auto"/>
        <w:ind w:left="252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109B90AC" w14:textId="77777777" w:rsidR="0023501B" w:rsidRDefault="00000000">
      <w:pPr>
        <w:spacing w:after="16" w:line="248" w:lineRule="auto"/>
        <w:ind w:left="1262" w:right="418" w:hanging="1025"/>
      </w:pPr>
      <w:r>
        <w:t xml:space="preserve">2011 </w:t>
      </w:r>
      <w:r>
        <w:tab/>
        <w:t xml:space="preserve">Williams, </w:t>
      </w:r>
      <w:proofErr w:type="spellStart"/>
      <w:r>
        <w:t>LaVerne</w:t>
      </w:r>
      <w:proofErr w:type="spellEnd"/>
      <w:r>
        <w:t xml:space="preserve"> McQuiller. “Sex in the City: Why Street Sex Workers Do What They Do and Where They Do It.” Current placement: Professor of Criminal Justice, Rochester Institute of Technology. </w:t>
      </w:r>
    </w:p>
    <w:p w14:paraId="3B09CF21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  <w:r>
        <w:tab/>
        <w:t xml:space="preserve"> </w:t>
      </w:r>
    </w:p>
    <w:p w14:paraId="025C0B1F" w14:textId="77777777" w:rsidR="0023501B" w:rsidRDefault="00000000">
      <w:pPr>
        <w:pStyle w:val="Heading2"/>
        <w:ind w:left="103"/>
      </w:pPr>
      <w:r>
        <w:t>Master’s committees chaired</w:t>
      </w:r>
      <w:r>
        <w:rPr>
          <w:u w:val="none"/>
        </w:rPr>
        <w:t xml:space="preserve"> </w:t>
      </w:r>
    </w:p>
    <w:p w14:paraId="2023477B" w14:textId="77777777" w:rsidR="0023501B" w:rsidRDefault="00000000">
      <w:pPr>
        <w:spacing w:after="73" w:line="259" w:lineRule="auto"/>
        <w:ind w:left="108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0479FB67" w14:textId="77777777" w:rsidR="0023501B" w:rsidRDefault="00000000">
      <w:pPr>
        <w:ind w:left="1262" w:right="415" w:hanging="1025"/>
      </w:pPr>
      <w:r>
        <w:t xml:space="preserve">2020 </w:t>
      </w:r>
      <w:r>
        <w:tab/>
        <w:t xml:space="preserve">Dean, Camry. “Children of Incarcerated Parents: What Elementary/Middle/High Schools Can Do to Help.” </w:t>
      </w:r>
    </w:p>
    <w:p w14:paraId="56AE4DFF" w14:textId="77777777" w:rsidR="0023501B" w:rsidRDefault="00000000">
      <w:pPr>
        <w:spacing w:after="41" w:line="259" w:lineRule="auto"/>
        <w:ind w:left="252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77F31696" w14:textId="77777777" w:rsidR="0023501B" w:rsidRDefault="00000000">
      <w:pPr>
        <w:ind w:left="1262" w:right="415" w:hanging="1025"/>
      </w:pPr>
      <w:r>
        <w:t xml:space="preserve">2019 Capella, Alexander. “The Socioeconomic Ladder: Perceived SES, Achieved SES, and Instrumental Crime.” </w:t>
      </w:r>
    </w:p>
    <w:p w14:paraId="43B6685C" w14:textId="77777777" w:rsidR="0023501B" w:rsidRDefault="00000000">
      <w:pPr>
        <w:spacing w:after="71" w:line="259" w:lineRule="auto"/>
        <w:ind w:left="252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47CE729B" w14:textId="77777777" w:rsidR="0023501B" w:rsidRDefault="00000000">
      <w:pPr>
        <w:ind w:left="1262" w:right="415" w:hanging="1025"/>
      </w:pPr>
      <w:r>
        <w:lastRenderedPageBreak/>
        <w:t xml:space="preserve">2019 </w:t>
      </w:r>
      <w:r>
        <w:tab/>
        <w:t>Patti, Richard. “The Role of Moral Issues in Determining Party Preference: A Quantitative Analysis of 21</w:t>
      </w:r>
      <w:r>
        <w:rPr>
          <w:vertAlign w:val="superscript"/>
        </w:rPr>
        <w:t>st</w:t>
      </w:r>
      <w:r>
        <w:t xml:space="preserve"> Century Open-Seat Presidential Elections.” </w:t>
      </w:r>
    </w:p>
    <w:p w14:paraId="560F6E56" w14:textId="77777777" w:rsidR="0023501B" w:rsidRDefault="00000000">
      <w:pPr>
        <w:spacing w:after="71" w:line="259" w:lineRule="auto"/>
        <w:ind w:left="252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2908C4C4" w14:textId="77777777" w:rsidR="0023501B" w:rsidRDefault="00000000">
      <w:pPr>
        <w:tabs>
          <w:tab w:val="center" w:pos="492"/>
          <w:tab w:val="center" w:pos="5348"/>
        </w:tabs>
        <w:spacing w:after="16" w:line="248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2014 </w:t>
      </w:r>
      <w:r>
        <w:tab/>
        <w:t xml:space="preserve">Diaz, Matthew Colón. “Disabled Male Characters in Scripted American Television.” </w:t>
      </w:r>
    </w:p>
    <w:p w14:paraId="50715FC7" w14:textId="77777777" w:rsidR="0023501B" w:rsidRDefault="00000000">
      <w:pPr>
        <w:spacing w:after="73" w:line="259" w:lineRule="auto"/>
        <w:ind w:left="252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2874478F" w14:textId="77777777" w:rsidR="0023501B" w:rsidRDefault="00000000">
      <w:pPr>
        <w:spacing w:after="16" w:line="248" w:lineRule="auto"/>
        <w:ind w:left="1262" w:right="418" w:hanging="1025"/>
      </w:pPr>
      <w:r>
        <w:t xml:space="preserve">2012 </w:t>
      </w:r>
      <w:r>
        <w:tab/>
        <w:t xml:space="preserve">Duckworth, Kiera. “Moving Beyond the Racial Binary: Examining the Racial Representations of Women in </w:t>
      </w:r>
      <w:r>
        <w:rPr>
          <w:i/>
        </w:rPr>
        <w:t>Sports Illustrated</w:t>
      </w:r>
      <w:r>
        <w:t xml:space="preserve">.” </w:t>
      </w:r>
    </w:p>
    <w:p w14:paraId="0FEA12DE" w14:textId="77777777" w:rsidR="0023501B" w:rsidRDefault="00000000">
      <w:pPr>
        <w:spacing w:after="71" w:line="259" w:lineRule="auto"/>
        <w:ind w:left="252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21E280ED" w14:textId="77777777" w:rsidR="0023501B" w:rsidRDefault="00000000">
      <w:pPr>
        <w:ind w:left="1262" w:right="415" w:hanging="1025"/>
      </w:pPr>
      <w:r>
        <w:t xml:space="preserve">2012 </w:t>
      </w:r>
      <w:r>
        <w:tab/>
        <w:t xml:space="preserve">Glann, Sarah. “Push-Up Bras, Platitudes, and Porn Stars: How Teens Navigate Parental Resistance to Cosmetic Surgery.” </w:t>
      </w:r>
    </w:p>
    <w:p w14:paraId="0978D95F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  <w:r>
        <w:tab/>
        <w:t xml:space="preserve"> </w:t>
      </w:r>
    </w:p>
    <w:p w14:paraId="7C37B9BF" w14:textId="77777777" w:rsidR="0023501B" w:rsidRDefault="00000000">
      <w:pPr>
        <w:pStyle w:val="Heading2"/>
        <w:ind w:left="103"/>
      </w:pPr>
      <w:r>
        <w:t>Master’s committees</w:t>
      </w:r>
      <w:r>
        <w:rPr>
          <w:u w:val="none"/>
        </w:rPr>
        <w:t xml:space="preserve"> </w:t>
      </w:r>
    </w:p>
    <w:p w14:paraId="00DDC2FC" w14:textId="77777777" w:rsidR="0023501B" w:rsidRDefault="00000000">
      <w:pPr>
        <w:spacing w:after="71" w:line="259" w:lineRule="auto"/>
        <w:ind w:left="108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568DF4EB" w14:textId="77777777" w:rsidR="0023501B" w:rsidRDefault="00000000">
      <w:pPr>
        <w:ind w:left="1262" w:right="415" w:hanging="1025"/>
      </w:pPr>
      <w:r>
        <w:t xml:space="preserve">2023 </w:t>
      </w:r>
      <w:r>
        <w:tab/>
        <w:t xml:space="preserve">Fairbanks, Chandler. “Bisexuals in Intimate Relationships: The Impact of Stress and Microaggressions on Relationship Quality.” </w:t>
      </w:r>
    </w:p>
    <w:p w14:paraId="1EF9BE21" w14:textId="77777777" w:rsidR="0023501B" w:rsidRDefault="00000000">
      <w:pPr>
        <w:spacing w:after="71" w:line="259" w:lineRule="auto"/>
        <w:ind w:left="252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6DFFC65C" w14:textId="77777777" w:rsidR="0023501B" w:rsidRDefault="00000000">
      <w:pPr>
        <w:spacing w:after="16" w:line="248" w:lineRule="auto"/>
        <w:ind w:left="1262" w:right="418" w:hanging="1025"/>
      </w:pPr>
      <w:r>
        <w:t xml:space="preserve">2021 </w:t>
      </w:r>
      <w:r>
        <w:tab/>
        <w:t xml:space="preserve">Jauch, Emily. “Queering an Alternative or Expansion to Mainstream? An Analysis of BDSM Acts Across Pornographic Contexts.” </w:t>
      </w:r>
    </w:p>
    <w:p w14:paraId="0869B77A" w14:textId="77777777" w:rsidR="0023501B" w:rsidRDefault="00000000">
      <w:pPr>
        <w:spacing w:after="71" w:line="259" w:lineRule="auto"/>
        <w:ind w:left="252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5AB08721" w14:textId="77777777" w:rsidR="0023501B" w:rsidRDefault="00000000">
      <w:pPr>
        <w:tabs>
          <w:tab w:val="center" w:pos="492"/>
          <w:tab w:val="center" w:pos="5097"/>
        </w:tabs>
        <w:spacing w:after="16" w:line="248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2021 </w:t>
      </w:r>
      <w:r>
        <w:tab/>
        <w:t xml:space="preserve">DiPasquale, Sara. “Sociology Faculty Perceptions on Inclusive Language Use.” </w:t>
      </w:r>
    </w:p>
    <w:p w14:paraId="413CE597" w14:textId="77777777" w:rsidR="0023501B" w:rsidRDefault="00000000">
      <w:pPr>
        <w:spacing w:after="73" w:line="259" w:lineRule="auto"/>
        <w:ind w:left="252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58409B36" w14:textId="77777777" w:rsidR="0023501B" w:rsidRDefault="00000000">
      <w:pPr>
        <w:ind w:left="1262" w:right="415" w:hanging="1025"/>
      </w:pPr>
      <w:r>
        <w:t xml:space="preserve">2021 </w:t>
      </w:r>
      <w:r>
        <w:tab/>
      </w:r>
      <w:proofErr w:type="spellStart"/>
      <w:r>
        <w:t>Kaijar</w:t>
      </w:r>
      <w:proofErr w:type="spellEnd"/>
      <w:r>
        <w:t xml:space="preserve">, </w:t>
      </w:r>
      <w:proofErr w:type="spellStart"/>
      <w:r>
        <w:t>Tunazzina</w:t>
      </w:r>
      <w:proofErr w:type="spellEnd"/>
      <w:r>
        <w:t xml:space="preserve">. “The Double Pandemic of COVID-19 and Intimate Partner Violence.” </w:t>
      </w:r>
    </w:p>
    <w:p w14:paraId="418F39CA" w14:textId="77777777" w:rsidR="0023501B" w:rsidRDefault="00000000">
      <w:pPr>
        <w:spacing w:after="71" w:line="259" w:lineRule="auto"/>
        <w:ind w:left="252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2EA8C5B0" w14:textId="77777777" w:rsidR="0023501B" w:rsidRDefault="00000000">
      <w:pPr>
        <w:tabs>
          <w:tab w:val="center" w:pos="492"/>
          <w:tab w:val="center" w:pos="3252"/>
        </w:tabs>
        <w:spacing w:after="16" w:line="248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2020 </w:t>
      </w:r>
      <w:r>
        <w:tab/>
        <w:t xml:space="preserve">Ferris, Morgan. “Making Sports Matter.” </w:t>
      </w:r>
    </w:p>
    <w:p w14:paraId="1BB4B978" w14:textId="77777777" w:rsidR="0023501B" w:rsidRDefault="00000000">
      <w:pPr>
        <w:spacing w:after="42" w:line="259" w:lineRule="auto"/>
        <w:ind w:left="252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7F3C03D6" w14:textId="67308E16" w:rsidR="0023501B" w:rsidRDefault="00000000" w:rsidP="001B086C">
      <w:pPr>
        <w:ind w:left="1262" w:right="415" w:hanging="1082"/>
      </w:pPr>
      <w:r>
        <w:t xml:space="preserve">2020 </w:t>
      </w:r>
      <w:r w:rsidR="001B086C">
        <w:tab/>
      </w:r>
      <w:r>
        <w:t xml:space="preserve">Foss, Emily. “Improving Youth Engagement in Community Policing Through School-Based Interventions.” </w:t>
      </w:r>
    </w:p>
    <w:p w14:paraId="3C6C2161" w14:textId="77777777" w:rsidR="0023501B" w:rsidRDefault="00000000">
      <w:pPr>
        <w:spacing w:after="71" w:line="259" w:lineRule="auto"/>
        <w:ind w:left="252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1B494AA6" w14:textId="77777777" w:rsidR="0023501B" w:rsidRDefault="00000000">
      <w:pPr>
        <w:ind w:left="1262" w:right="415" w:hanging="1025"/>
      </w:pPr>
      <w:r>
        <w:t xml:space="preserve">2019 </w:t>
      </w:r>
      <w:r>
        <w:tab/>
        <w:t xml:space="preserve">Evans, Zachary. “Sensationalism, Bias, and Information: A Content-Consumer Approach to Content Analysis of the 2017 Tax Cuts.” </w:t>
      </w:r>
    </w:p>
    <w:p w14:paraId="65C195EC" w14:textId="77777777" w:rsidR="0023501B" w:rsidRDefault="00000000">
      <w:pPr>
        <w:spacing w:after="73" w:line="259" w:lineRule="auto"/>
        <w:ind w:left="252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4EA173D9" w14:textId="77777777" w:rsidR="0023501B" w:rsidRDefault="00000000">
      <w:pPr>
        <w:ind w:left="1262" w:right="415" w:hanging="1025"/>
      </w:pPr>
      <w:r>
        <w:t xml:space="preserve">2018 </w:t>
      </w:r>
      <w:r>
        <w:tab/>
        <w:t xml:space="preserve">Lee, Seon Yup. “‘Like an </w:t>
      </w:r>
      <w:proofErr w:type="gramStart"/>
      <w:r>
        <w:t>Internship</w:t>
      </w:r>
      <w:proofErr w:type="gramEnd"/>
      <w:r>
        <w:t xml:space="preserve">’: Anticipatory Adulthood among South Korean College Students in the United States.” </w:t>
      </w:r>
    </w:p>
    <w:p w14:paraId="22E62200" w14:textId="77777777" w:rsidR="0023501B" w:rsidRDefault="00000000">
      <w:pPr>
        <w:spacing w:after="71" w:line="259" w:lineRule="auto"/>
        <w:ind w:left="252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661C7A2D" w14:textId="505CA747" w:rsidR="001B086C" w:rsidRDefault="00000000" w:rsidP="001B086C">
      <w:pPr>
        <w:spacing w:after="16" w:line="248" w:lineRule="auto"/>
        <w:ind w:left="450" w:right="418" w:hanging="213"/>
      </w:pPr>
      <w:r>
        <w:t xml:space="preserve">2018 </w:t>
      </w:r>
      <w:r w:rsidR="001B086C">
        <w:t xml:space="preserve">        </w:t>
      </w:r>
      <w:r>
        <w:t>Clark, Natasha. “</w:t>
      </w:r>
      <w:r>
        <w:rPr>
          <w:color w:val="222222"/>
        </w:rPr>
        <w:t>Gender Ideologies and Television Commercials: A Closer Look.”</w:t>
      </w:r>
    </w:p>
    <w:p w14:paraId="71B32F7E" w14:textId="2D47EAC1" w:rsidR="0023501B" w:rsidRDefault="00000000" w:rsidP="001B086C">
      <w:pPr>
        <w:spacing w:after="16" w:line="248" w:lineRule="auto"/>
        <w:ind w:left="1262" w:right="418" w:hanging="992"/>
      </w:pPr>
      <w:r>
        <w:t xml:space="preserve">2017 </w:t>
      </w:r>
      <w:r>
        <w:tab/>
        <w:t xml:space="preserve">Beaumont, Sophie. “Look at Her: </w:t>
      </w:r>
      <w:proofErr w:type="spellStart"/>
      <w:r>
        <w:t>Analysing</w:t>
      </w:r>
      <w:proofErr w:type="spellEnd"/>
      <w:r>
        <w:t xml:space="preserve"> the Depiction of Women on the</w:t>
      </w:r>
      <w:r w:rsidR="001B086C">
        <w:t xml:space="preserve"> </w:t>
      </w:r>
      <w:r>
        <w:t xml:space="preserve">Covers of Women’s Magazines from 1975-2015.” Victoria University of Wellington, New Zealand. (external evaluator) </w:t>
      </w:r>
    </w:p>
    <w:p w14:paraId="0231D848" w14:textId="77777777" w:rsidR="0023501B" w:rsidRDefault="00000000">
      <w:pPr>
        <w:spacing w:after="71" w:line="259" w:lineRule="auto"/>
        <w:ind w:left="252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4D42FE06" w14:textId="77777777" w:rsidR="0023501B" w:rsidRDefault="00000000">
      <w:pPr>
        <w:ind w:left="1262" w:right="415" w:hanging="1025"/>
      </w:pPr>
      <w:r>
        <w:t xml:space="preserve">2015 </w:t>
      </w:r>
      <w:r>
        <w:tab/>
        <w:t xml:space="preserve">Sullivan, Sean. “1994-2014 Trends in Top Sociology Journals: Research Foci, Data Sources, Methodologies, and Authorship.” </w:t>
      </w:r>
    </w:p>
    <w:p w14:paraId="1E180B0B" w14:textId="77777777" w:rsidR="0023501B" w:rsidRDefault="00000000">
      <w:pPr>
        <w:spacing w:after="71" w:line="259" w:lineRule="auto"/>
        <w:ind w:left="252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1B6C6DD4" w14:textId="77777777" w:rsidR="0023501B" w:rsidRDefault="00000000">
      <w:pPr>
        <w:spacing w:after="16" w:line="248" w:lineRule="auto"/>
        <w:ind w:left="1262" w:right="418" w:hanging="1025"/>
      </w:pPr>
      <w:r>
        <w:lastRenderedPageBreak/>
        <w:t xml:space="preserve">2008 </w:t>
      </w:r>
      <w:r>
        <w:tab/>
        <w:t xml:space="preserve">Strahan, Richard. “Transgender Trouble: Anxiety, Interpellation, and Gender Norm Reification in the City of Buffalo, New York.” </w:t>
      </w:r>
    </w:p>
    <w:p w14:paraId="29BE26C6" w14:textId="77777777" w:rsidR="0023501B" w:rsidRDefault="00000000">
      <w:pPr>
        <w:spacing w:after="0" w:line="259" w:lineRule="auto"/>
        <w:ind w:left="108" w:firstLine="0"/>
      </w:pPr>
      <w:r>
        <w:t xml:space="preserve"> </w:t>
      </w:r>
      <w:r>
        <w:tab/>
        <w:t xml:space="preserve"> </w:t>
      </w:r>
    </w:p>
    <w:p w14:paraId="7EE23BB7" w14:textId="77777777" w:rsidR="0023501B" w:rsidRDefault="00000000">
      <w:pPr>
        <w:pStyle w:val="Heading2"/>
        <w:spacing w:after="0"/>
        <w:ind w:left="108" w:firstLine="0"/>
      </w:pPr>
      <w:r>
        <w:t>Undergraduate Honor’s Advising</w:t>
      </w:r>
      <w:r>
        <w:rPr>
          <w:u w:val="none"/>
        </w:rPr>
        <w:t xml:space="preserve"> </w:t>
      </w:r>
    </w:p>
    <w:p w14:paraId="4819C7C0" w14:textId="77777777" w:rsidR="0023501B" w:rsidRDefault="00000000">
      <w:pPr>
        <w:spacing w:after="73" w:line="259" w:lineRule="auto"/>
        <w:ind w:left="108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2010FCB9" w14:textId="77777777" w:rsidR="0023501B" w:rsidRDefault="00000000">
      <w:pPr>
        <w:spacing w:after="16" w:line="248" w:lineRule="auto"/>
        <w:ind w:left="1281" w:right="418" w:hanging="1044"/>
      </w:pPr>
      <w:r>
        <w:t xml:space="preserve">2024 </w:t>
      </w:r>
      <w:r>
        <w:tab/>
        <w:t xml:space="preserve">Curtis, Joshua C. “Racism in the Criminal Justice System.” Advisor for honors paper for SOC 307: Criminology. </w:t>
      </w:r>
    </w:p>
    <w:p w14:paraId="46BC153B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388751F9" w14:textId="77777777" w:rsidR="0023501B" w:rsidRDefault="00000000">
      <w:pPr>
        <w:ind w:left="1281" w:right="415" w:hanging="1044"/>
      </w:pPr>
      <w:r>
        <w:t xml:space="preserve">2018 </w:t>
      </w:r>
      <w:r>
        <w:tab/>
        <w:t xml:space="preserve">Buttino, Joseph. “Perceptions of Delinquency Among College Students and </w:t>
      </w:r>
      <w:proofErr w:type="spellStart"/>
      <w:r>
        <w:t>NonStudents</w:t>
      </w:r>
      <w:proofErr w:type="spellEnd"/>
      <w:r>
        <w:t xml:space="preserve">.” Advisor for honors paper for SOC 307: Criminology. </w:t>
      </w:r>
    </w:p>
    <w:p w14:paraId="3A60999F" w14:textId="77777777" w:rsidR="0023501B" w:rsidRDefault="00000000">
      <w:pPr>
        <w:spacing w:after="12" w:line="259" w:lineRule="auto"/>
        <w:ind w:left="252" w:firstLine="0"/>
      </w:pPr>
      <w:r>
        <w:t xml:space="preserve"> </w:t>
      </w:r>
      <w:r>
        <w:tab/>
        <w:t xml:space="preserve"> </w:t>
      </w:r>
    </w:p>
    <w:p w14:paraId="26F22C46" w14:textId="77777777" w:rsidR="0023501B" w:rsidRDefault="00000000">
      <w:pPr>
        <w:spacing w:after="16" w:line="248" w:lineRule="auto"/>
        <w:ind w:left="1281" w:right="418" w:hanging="1044"/>
      </w:pPr>
      <w:r>
        <w:t xml:space="preserve">2018 </w:t>
      </w:r>
      <w:r>
        <w:tab/>
        <w:t>Sullivan, Jennifer. “The Paradox of Opportunity and Objectification in Athletics: How Female Athletes Experience the Double Bind.”</w:t>
      </w:r>
      <w:r>
        <w:rPr>
          <w:sz w:val="22"/>
        </w:rPr>
        <w:t xml:space="preserve"> </w:t>
      </w:r>
      <w:r>
        <w:t xml:space="preserve">Hobart &amp; William Smith Colleges. External evaluator. </w:t>
      </w:r>
    </w:p>
    <w:p w14:paraId="33994628" w14:textId="77777777" w:rsidR="0023501B" w:rsidRDefault="00000000">
      <w:pPr>
        <w:spacing w:after="71" w:line="259" w:lineRule="auto"/>
        <w:ind w:left="252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1A25465F" w14:textId="77777777" w:rsidR="0023501B" w:rsidRDefault="00000000">
      <w:pPr>
        <w:spacing w:after="16" w:line="248" w:lineRule="auto"/>
        <w:ind w:left="1281" w:right="418" w:hanging="1044"/>
      </w:pPr>
      <w:r>
        <w:t xml:space="preserve">2013 </w:t>
      </w:r>
      <w:r>
        <w:tab/>
        <w:t xml:space="preserve">Washington, Vivian. “Racial Exclusion or Economics?” Honors thesis committee member.  </w:t>
      </w:r>
    </w:p>
    <w:p w14:paraId="23097C30" w14:textId="77777777" w:rsidR="0023501B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sectPr w:rsidR="0023501B">
      <w:footerReference w:type="even" r:id="rId16"/>
      <w:footerReference w:type="default" r:id="rId17"/>
      <w:footerReference w:type="first" r:id="rId18"/>
      <w:pgSz w:w="12240" w:h="15840"/>
      <w:pgMar w:top="1051" w:right="924" w:bottom="1021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94035" w14:textId="77777777" w:rsidR="00925020" w:rsidRDefault="00925020">
      <w:pPr>
        <w:spacing w:after="0" w:line="240" w:lineRule="auto"/>
      </w:pPr>
      <w:r>
        <w:separator/>
      </w:r>
    </w:p>
  </w:endnote>
  <w:endnote w:type="continuationSeparator" w:id="0">
    <w:p w14:paraId="5E7659D0" w14:textId="77777777" w:rsidR="00925020" w:rsidRDefault="0092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A1D2B" w14:textId="77777777" w:rsidR="0023501B" w:rsidRDefault="00000000">
    <w:pPr>
      <w:spacing w:after="0" w:line="259" w:lineRule="auto"/>
      <w:ind w:left="0" w:right="514" w:firstLine="0"/>
      <w:jc w:val="right"/>
    </w:pPr>
    <w:r>
      <w:rPr>
        <w:sz w:val="20"/>
      </w:rPr>
      <w:t xml:space="preserve"> 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F19B1" w14:textId="77777777" w:rsidR="0023501B" w:rsidRDefault="00000000">
    <w:pPr>
      <w:spacing w:after="0" w:line="259" w:lineRule="auto"/>
      <w:ind w:left="0" w:right="514" w:firstLine="0"/>
      <w:jc w:val="right"/>
    </w:pPr>
    <w:r>
      <w:rPr>
        <w:sz w:val="20"/>
      </w:rPr>
      <w:t xml:space="preserve"> 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CE92" w14:textId="77777777" w:rsidR="0023501B" w:rsidRDefault="0023501B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FBC15" w14:textId="77777777" w:rsidR="00925020" w:rsidRDefault="00925020">
      <w:pPr>
        <w:spacing w:after="0" w:line="240" w:lineRule="auto"/>
      </w:pPr>
      <w:r>
        <w:separator/>
      </w:r>
    </w:p>
  </w:footnote>
  <w:footnote w:type="continuationSeparator" w:id="0">
    <w:p w14:paraId="3760981C" w14:textId="77777777" w:rsidR="00925020" w:rsidRDefault="0092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37F1"/>
    <w:multiLevelType w:val="hybridMultilevel"/>
    <w:tmpl w:val="9D5C3E54"/>
    <w:lvl w:ilvl="0" w:tplc="737247CC">
      <w:start w:val="2019"/>
      <w:numFmt w:val="decimal"/>
      <w:lvlText w:val="%1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F4B202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AC20BC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06BAEA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DED52C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024BA6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6E21D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981892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6AA51E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315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01B"/>
    <w:rsid w:val="001B086C"/>
    <w:rsid w:val="0023501B"/>
    <w:rsid w:val="00240127"/>
    <w:rsid w:val="00735B9B"/>
    <w:rsid w:val="00925020"/>
    <w:rsid w:val="00A60AF1"/>
    <w:rsid w:val="00E3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0B458F"/>
  <w15:docId w15:val="{E20B9C11-6536-5F4B-9B28-B597997E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" w:line="249" w:lineRule="auto"/>
      <w:ind w:left="118" w:hanging="10"/>
    </w:pPr>
    <w:rPr>
      <w:rFonts w:ascii="Times New Roman" w:eastAsia="Times New Roman" w:hAnsi="Times New Roman" w:cs="Times New Roman"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9" w:lineRule="auto"/>
      <w:ind w:left="118" w:hanging="10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1B086C"/>
    <w:pPr>
      <w:spacing w:after="0" w:line="240" w:lineRule="auto"/>
      <w:contextualSpacing/>
      <w:jc w:val="center"/>
    </w:pPr>
    <w:rPr>
      <w:rFonts w:eastAsiaTheme="majorEastAsia" w:cstheme="majorBidi"/>
      <w:color w:val="auto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86C"/>
    <w:rPr>
      <w:rFonts w:ascii="Times New Roman" w:eastAsiaTheme="majorEastAsia" w:hAnsi="Times New Roman" w:cstheme="majorBidi"/>
      <w:spacing w:val="-10"/>
      <w:kern w:val="28"/>
      <w:sz w:val="32"/>
      <w:szCs w:val="56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jp.com/blog/getting-undergraduate-students-involved-in-research-mary-nell-trautner-ashley-barr-joseph-buttino-and-jeremy-carr" TargetMode="External"/><Relationship Id="rId13" Type="http://schemas.openxmlformats.org/officeDocument/2006/relationships/hyperlink" Target="http://thesocietypages.org/socimages/course-guide-for-sociology-of-gender/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uljp.com/blog/getting-undergraduate-students-involved-in-research-mary-nell-trautner-ashley-barr-joseph-buttino-and-jeremy-carr" TargetMode="External"/><Relationship Id="rId12" Type="http://schemas.openxmlformats.org/officeDocument/2006/relationships/hyperlink" Target="http://thesocietypages.org/socimages/course-guide-for-sociology-of-gender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uljp.com/blog/mary-nell-trautner-teaching-mass-incarceration-with-muppet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thesocietypages.org/socimages/2011/2010/10/gender-sexualization-and-rolling-stone/" TargetMode="External"/><Relationship Id="rId10" Type="http://schemas.openxmlformats.org/officeDocument/2006/relationships/hyperlink" Target="http://www.culjp.com/blog/mary-nell-trautner-teaching-mass-incarceration-with-muppet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uljp.com/blog/getting-undergraduate-students-involved-in-research-mary-nell-trautner-ashley-barr-joseph-buttino-and-jeremy-carr" TargetMode="External"/><Relationship Id="rId14" Type="http://schemas.openxmlformats.org/officeDocument/2006/relationships/hyperlink" Target="http://thesocietypages.org/socimages/2011/2010/10/gender-sexualization-and-rolling-st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5968</Words>
  <Characters>34024</Characters>
  <Application>Microsoft Office Word</Application>
  <DocSecurity>0</DocSecurity>
  <Lines>283</Lines>
  <Paragraphs>79</Paragraphs>
  <ScaleCrop>false</ScaleCrop>
  <Company/>
  <LinksUpToDate>false</LinksUpToDate>
  <CharactersWithSpaces>39913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Trautner CV</dc:title>
  <dc:subject/>
  <dc:creator>MNT</dc:creator>
  <cp:keywords/>
  <cp:lastModifiedBy>CAS Marketing</cp:lastModifiedBy>
  <cp:revision>2</cp:revision>
  <dcterms:created xsi:type="dcterms:W3CDTF">2025-08-21T14:23:00Z</dcterms:created>
  <dcterms:modified xsi:type="dcterms:W3CDTF">2025-08-21T14:23:00Z</dcterms:modified>
</cp:coreProperties>
</file>